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B8" w:rsidRPr="00F721B8" w:rsidRDefault="00F721B8" w:rsidP="00F721B8">
      <w:pPr>
        <w:pStyle w:val="Titre1"/>
        <w:pBdr>
          <w:bottom w:val="single" w:sz="6" w:space="11" w:color="DADADA"/>
        </w:pBdr>
        <w:shd w:val="clear" w:color="auto" w:fill="FFFFFF"/>
        <w:spacing w:before="0" w:after="225" w:line="240" w:lineRule="atLeast"/>
        <w:rPr>
          <w:rFonts w:ascii="Georgia" w:hAnsi="Georgia"/>
          <w:color w:val="373737"/>
          <w:sz w:val="20"/>
          <w:szCs w:val="20"/>
        </w:rPr>
      </w:pPr>
      <w:r w:rsidRPr="00F721B8">
        <w:rPr>
          <w:rFonts w:ascii="Georgia" w:hAnsi="Georgia"/>
          <w:color w:val="373737"/>
          <w:sz w:val="20"/>
          <w:szCs w:val="20"/>
        </w:rPr>
        <w:t>Première collecte de produits hygiéniques pour les femmes itinérantes</w:t>
      </w:r>
    </w:p>
    <w:p w:rsidR="00F721B8" w:rsidRPr="00F721B8" w:rsidRDefault="00F721B8" w:rsidP="00F721B8">
      <w:pPr>
        <w:spacing w:after="0" w:line="240" w:lineRule="auto"/>
        <w:textAlignment w:val="top"/>
        <w:rPr>
          <w:rFonts w:ascii="Times New Roman" w:eastAsia="Times New Roman" w:hAnsi="Times New Roman" w:cs="Times New Roman"/>
          <w:sz w:val="20"/>
          <w:szCs w:val="20"/>
        </w:rPr>
      </w:pPr>
      <w:r>
        <w:rPr>
          <w:rFonts w:ascii="Arial" w:eastAsia="Times New Roman" w:hAnsi="Arial" w:cs="Arial"/>
          <w:noProof/>
          <w:color w:val="3AAA35"/>
          <w:sz w:val="20"/>
          <w:szCs w:val="20"/>
        </w:rPr>
        <w:drawing>
          <wp:inline distT="0" distB="0" distL="0" distR="0">
            <wp:extent cx="2543175" cy="1684441"/>
            <wp:effectExtent l="19050" t="0" r="9525" b="0"/>
            <wp:docPr id="2" name="Image 2" descr="http://i0.wp.com/journalmetrocom.files.wordpress.com/2017/03/boite-rose-pharmacie02.jpg?crop=0px%2C816px%2C1800px%2C1190px&amp;w=618&amp;h=4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journalmetrocom.files.wordpress.com/2017/03/boite-rose-pharmacie02.jpg?crop=0px%2C816px%2C1800px%2C1190px&amp;w=618&amp;h=408">
                      <a:hlinkClick r:id="rId6"/>
                    </pic:cNvPr>
                    <pic:cNvPicPr>
                      <a:picLocks noChangeAspect="1" noChangeArrowheads="1"/>
                    </pic:cNvPicPr>
                  </pic:nvPicPr>
                  <pic:blipFill>
                    <a:blip r:embed="rId7" cstate="print"/>
                    <a:srcRect/>
                    <a:stretch>
                      <a:fillRect/>
                    </a:stretch>
                  </pic:blipFill>
                  <pic:spPr bwMode="auto">
                    <a:xfrm>
                      <a:off x="0" y="0"/>
                      <a:ext cx="2543175" cy="1684441"/>
                    </a:xfrm>
                    <a:prstGeom prst="rect">
                      <a:avLst/>
                    </a:prstGeom>
                    <a:noFill/>
                    <a:ln w="9525">
                      <a:noFill/>
                      <a:miter lim="800000"/>
                      <a:headEnd/>
                      <a:tailEnd/>
                    </a:ln>
                  </pic:spPr>
                </pic:pic>
              </a:graphicData>
            </a:graphic>
          </wp:inline>
        </w:drawing>
      </w:r>
      <w:proofErr w:type="spellStart"/>
      <w:r w:rsidRPr="00F721B8">
        <w:rPr>
          <w:rFonts w:ascii="Arial" w:eastAsia="Times New Roman" w:hAnsi="Arial" w:cs="Arial"/>
          <w:color w:val="878787"/>
          <w:sz w:val="20"/>
        </w:rPr>
        <w:t>Josie</w:t>
      </w:r>
      <w:proofErr w:type="spellEnd"/>
      <w:r w:rsidRPr="00F721B8">
        <w:rPr>
          <w:rFonts w:ascii="Arial" w:eastAsia="Times New Roman" w:hAnsi="Arial" w:cs="Arial"/>
          <w:color w:val="878787"/>
          <w:sz w:val="20"/>
        </w:rPr>
        <w:t xml:space="preserve"> Desmarais/Métro</w:t>
      </w:r>
    </w:p>
    <w:p w:rsidR="00F721B8" w:rsidRPr="00F721B8" w:rsidRDefault="00F721B8" w:rsidP="00F721B8">
      <w:pPr>
        <w:spacing w:before="100" w:beforeAutospacing="1" w:after="100" w:afterAutospacing="1" w:line="336" w:lineRule="atLeast"/>
        <w:textAlignment w:val="top"/>
        <w:rPr>
          <w:rFonts w:ascii="Arial" w:eastAsia="Times New Roman" w:hAnsi="Arial" w:cs="Arial"/>
          <w:color w:val="878787"/>
          <w:sz w:val="20"/>
          <w:szCs w:val="20"/>
        </w:rPr>
      </w:pPr>
      <w:r w:rsidRPr="00F721B8">
        <w:rPr>
          <w:rFonts w:ascii="Arial" w:eastAsia="Times New Roman" w:hAnsi="Arial" w:cs="Arial"/>
          <w:color w:val="878787"/>
          <w:sz w:val="20"/>
          <w:szCs w:val="20"/>
        </w:rPr>
        <w:t>Pour la première fois à Montréal, une collecte de serviettes hygiéniques et de tampons a lieu afin de venir en aide aux femmes itinérantes et de sensibiliser la population à cet enjeu méconnu.</w:t>
      </w:r>
    </w:p>
    <w:p w:rsidR="00F721B8" w:rsidRPr="00F721B8" w:rsidRDefault="00F721B8" w:rsidP="00F721B8">
      <w:pPr>
        <w:spacing w:before="100" w:beforeAutospacing="1" w:after="100" w:afterAutospacing="1" w:line="336" w:lineRule="atLeast"/>
        <w:textAlignment w:val="top"/>
        <w:rPr>
          <w:rFonts w:ascii="Arial" w:eastAsia="Times New Roman" w:hAnsi="Arial" w:cs="Arial"/>
          <w:color w:val="878787"/>
          <w:sz w:val="20"/>
          <w:szCs w:val="20"/>
        </w:rPr>
      </w:pPr>
      <w:proofErr w:type="spellStart"/>
      <w:r w:rsidRPr="00F721B8">
        <w:rPr>
          <w:rFonts w:ascii="Arial" w:eastAsia="Times New Roman" w:hAnsi="Arial" w:cs="Arial"/>
          <w:color w:val="878787"/>
          <w:sz w:val="20"/>
          <w:szCs w:val="20"/>
        </w:rPr>
        <w:t>Cylvie</w:t>
      </w:r>
      <w:proofErr w:type="spellEnd"/>
      <w:r w:rsidRPr="00F721B8">
        <w:rPr>
          <w:rFonts w:ascii="Arial" w:eastAsia="Times New Roman" w:hAnsi="Arial" w:cs="Arial"/>
          <w:color w:val="878787"/>
          <w:sz w:val="20"/>
          <w:szCs w:val="20"/>
        </w:rPr>
        <w:t xml:space="preserve"> </w:t>
      </w:r>
      <w:proofErr w:type="spellStart"/>
      <w:r w:rsidRPr="00F721B8">
        <w:rPr>
          <w:rFonts w:ascii="Arial" w:eastAsia="Times New Roman" w:hAnsi="Arial" w:cs="Arial"/>
          <w:color w:val="878787"/>
          <w:sz w:val="20"/>
          <w:szCs w:val="20"/>
        </w:rPr>
        <w:t>Gingras</w:t>
      </w:r>
      <w:proofErr w:type="spellEnd"/>
      <w:r w:rsidRPr="00F721B8">
        <w:rPr>
          <w:rFonts w:ascii="Arial" w:eastAsia="Times New Roman" w:hAnsi="Arial" w:cs="Arial"/>
          <w:color w:val="878787"/>
          <w:sz w:val="20"/>
          <w:szCs w:val="20"/>
        </w:rPr>
        <w:t xml:space="preserve"> garde un mauvais souvenir des moments où elle avait ses règles durant les huit ans où elle a vécu dans la rue. Souffrant d’endométriose, elle avait des menstruations abondantes et pénibles. «J’avais tellement de douleur que je perdais connaissance», raconte-t-elle en entrevue à</w:t>
      </w:r>
      <w:r w:rsidRPr="00F721B8">
        <w:rPr>
          <w:rFonts w:ascii="Arial" w:eastAsia="Times New Roman" w:hAnsi="Arial" w:cs="Arial"/>
          <w:color w:val="878787"/>
          <w:sz w:val="20"/>
        </w:rPr>
        <w:t> </w:t>
      </w:r>
      <w:r w:rsidRPr="00F721B8">
        <w:rPr>
          <w:rFonts w:ascii="Arial" w:eastAsia="Times New Roman" w:hAnsi="Arial" w:cs="Arial"/>
          <w:i/>
          <w:iCs/>
          <w:color w:val="878787"/>
          <w:sz w:val="20"/>
        </w:rPr>
        <w:t>Métro</w:t>
      </w:r>
      <w:r w:rsidRPr="00F721B8">
        <w:rPr>
          <w:rFonts w:ascii="Arial" w:eastAsia="Times New Roman" w:hAnsi="Arial" w:cs="Arial"/>
          <w:color w:val="878787"/>
          <w:sz w:val="20"/>
          <w:szCs w:val="20"/>
        </w:rPr>
        <w:t>.</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Durant ses règles, elle restait à proximité de toilettes chimiques afin de pouvoir se changer régulièrement. Pour se payer des produits hygiéniques dispendieux, elle limitait sa consommation de drogue. «Mais l’héroïne calmait mes douleurs menstruelles, alors il m’est arrivée souvent de voler des boîtes de tampons dans les pharmacies ou les supermarchés», admet-elle.</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Pour se tirer d’affaire, elle prenait parfois aussi une grande quantité de serviettes de table en s’achetant un café dans les restaurants McDonald’s pour les placer sous ses serviettes hygiéniques afin d’éviter les débordements.</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36"/>
          <w:szCs w:val="36"/>
        </w:rPr>
      </w:pPr>
      <w:r w:rsidRPr="00F721B8">
        <w:rPr>
          <w:rFonts w:ascii="Georgia" w:eastAsia="Times New Roman" w:hAnsi="Georgia" w:cs="Times New Roman"/>
          <w:color w:val="666666"/>
          <w:sz w:val="36"/>
          <w:szCs w:val="36"/>
        </w:rPr>
        <w:t>«</w:t>
      </w:r>
      <w:r w:rsidRPr="00F721B8">
        <w:rPr>
          <w:rFonts w:ascii="Georgia" w:eastAsia="Times New Roman" w:hAnsi="Georgia" w:cs="Times New Roman"/>
          <w:color w:val="666666"/>
          <w:sz w:val="28"/>
          <w:szCs w:val="28"/>
        </w:rPr>
        <w:t>T’aurais jamais deviné que j’étais dans la rue: j’avais du linge propre dans un casier à la station Centrale et je payais 2$ pour prendre ma douche dans un motel, avant que l’employée fasse le ménage.» -</w:t>
      </w:r>
      <w:proofErr w:type="spellStart"/>
      <w:r w:rsidRPr="00F721B8">
        <w:rPr>
          <w:rFonts w:ascii="Georgia" w:eastAsia="Times New Roman" w:hAnsi="Georgia" w:cs="Times New Roman"/>
          <w:color w:val="666666"/>
          <w:sz w:val="28"/>
          <w:szCs w:val="28"/>
        </w:rPr>
        <w:t>Cylvie</w:t>
      </w:r>
      <w:proofErr w:type="spellEnd"/>
      <w:r w:rsidRPr="00F721B8">
        <w:rPr>
          <w:rFonts w:ascii="Georgia" w:eastAsia="Times New Roman" w:hAnsi="Georgia" w:cs="Times New Roman"/>
          <w:color w:val="666666"/>
          <w:sz w:val="28"/>
          <w:szCs w:val="28"/>
        </w:rPr>
        <w:t xml:space="preserve"> </w:t>
      </w:r>
      <w:proofErr w:type="spellStart"/>
      <w:r w:rsidRPr="00F721B8">
        <w:rPr>
          <w:rFonts w:ascii="Georgia" w:eastAsia="Times New Roman" w:hAnsi="Georgia" w:cs="Times New Roman"/>
          <w:color w:val="666666"/>
          <w:sz w:val="28"/>
          <w:szCs w:val="28"/>
        </w:rPr>
        <w:t>Gingras</w:t>
      </w:r>
      <w:proofErr w:type="spellEnd"/>
      <w:r w:rsidRPr="00F721B8">
        <w:rPr>
          <w:rFonts w:ascii="Georgia" w:eastAsia="Times New Roman" w:hAnsi="Georgia" w:cs="Times New Roman"/>
          <w:color w:val="666666"/>
          <w:sz w:val="28"/>
          <w:szCs w:val="28"/>
        </w:rPr>
        <w:t>, pour qui l’hygiène était une priorité lorsqu’elle était en situation d’itinérance</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 xml:space="preserve">Mme </w:t>
      </w:r>
      <w:proofErr w:type="spellStart"/>
      <w:r w:rsidRPr="00F721B8">
        <w:rPr>
          <w:rFonts w:ascii="Georgia" w:eastAsia="Times New Roman" w:hAnsi="Georgia" w:cs="Times New Roman"/>
          <w:color w:val="666666"/>
          <w:sz w:val="23"/>
          <w:szCs w:val="23"/>
        </w:rPr>
        <w:t>Gingras</w:t>
      </w:r>
      <w:proofErr w:type="spellEnd"/>
      <w:r w:rsidRPr="00F721B8">
        <w:rPr>
          <w:rFonts w:ascii="Georgia" w:eastAsia="Times New Roman" w:hAnsi="Georgia" w:cs="Times New Roman"/>
          <w:color w:val="666666"/>
          <w:sz w:val="23"/>
          <w:szCs w:val="23"/>
        </w:rPr>
        <w:t xml:space="preserve">, qui vit maintenant dans un logement social, est une des 20 </w:t>
      </w:r>
      <w:proofErr w:type="spellStart"/>
      <w:r w:rsidRPr="00F721B8">
        <w:rPr>
          <w:rFonts w:ascii="Georgia" w:eastAsia="Times New Roman" w:hAnsi="Georgia" w:cs="Times New Roman"/>
          <w:color w:val="666666"/>
          <w:sz w:val="23"/>
          <w:szCs w:val="23"/>
        </w:rPr>
        <w:t>co</w:t>
      </w:r>
      <w:proofErr w:type="spellEnd"/>
      <w:r w:rsidRPr="00F721B8">
        <w:rPr>
          <w:rFonts w:ascii="Georgia" w:eastAsia="Times New Roman" w:hAnsi="Georgia" w:cs="Times New Roman"/>
          <w:color w:val="666666"/>
          <w:sz w:val="23"/>
          <w:szCs w:val="23"/>
        </w:rPr>
        <w:t>-chercheuses de la recherche Rendre visible l’itinérance au féminin, menée par la professeure titulaire de l’École de travail social de l’Université de Montréal (</w:t>
      </w:r>
      <w:proofErr w:type="spellStart"/>
      <w:r w:rsidRPr="00F721B8">
        <w:rPr>
          <w:rFonts w:ascii="Georgia" w:eastAsia="Times New Roman" w:hAnsi="Georgia" w:cs="Times New Roman"/>
          <w:color w:val="666666"/>
          <w:sz w:val="23"/>
          <w:szCs w:val="23"/>
        </w:rPr>
        <w:t>UdeM</w:t>
      </w:r>
      <w:proofErr w:type="spellEnd"/>
      <w:r w:rsidRPr="00F721B8">
        <w:rPr>
          <w:rFonts w:ascii="Georgia" w:eastAsia="Times New Roman" w:hAnsi="Georgia" w:cs="Times New Roman"/>
          <w:color w:val="666666"/>
          <w:sz w:val="23"/>
          <w:szCs w:val="23"/>
        </w:rPr>
        <w:t>) Céline Bellot.</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lastRenderedPageBreak/>
        <w:t>Dans le cadre de leur programme d’études, neuf étudiants au doctorat en pharmacie de l’U</w:t>
      </w:r>
      <w:r>
        <w:rPr>
          <w:rFonts w:ascii="Georgia" w:eastAsia="Times New Roman" w:hAnsi="Georgia" w:cs="Times New Roman"/>
          <w:color w:val="666666"/>
          <w:sz w:val="23"/>
          <w:szCs w:val="23"/>
        </w:rPr>
        <w:t xml:space="preserve"> </w:t>
      </w:r>
      <w:r w:rsidRPr="00F721B8">
        <w:rPr>
          <w:rFonts w:ascii="Georgia" w:eastAsia="Times New Roman" w:hAnsi="Georgia" w:cs="Times New Roman"/>
          <w:color w:val="666666"/>
          <w:sz w:val="23"/>
          <w:szCs w:val="23"/>
        </w:rPr>
        <w:t>de</w:t>
      </w:r>
      <w:r>
        <w:rPr>
          <w:rFonts w:ascii="Georgia" w:eastAsia="Times New Roman" w:hAnsi="Georgia" w:cs="Times New Roman"/>
          <w:color w:val="666666"/>
          <w:sz w:val="23"/>
          <w:szCs w:val="23"/>
        </w:rPr>
        <w:t xml:space="preserve"> </w:t>
      </w:r>
      <w:r w:rsidRPr="00F721B8">
        <w:rPr>
          <w:rFonts w:ascii="Georgia" w:eastAsia="Times New Roman" w:hAnsi="Georgia" w:cs="Times New Roman"/>
          <w:color w:val="666666"/>
          <w:sz w:val="23"/>
          <w:szCs w:val="23"/>
        </w:rPr>
        <w:t xml:space="preserve">M devaient mettre en place un projet de santé à portée sociale. En rencontrant les </w:t>
      </w:r>
      <w:proofErr w:type="spellStart"/>
      <w:r w:rsidRPr="00F721B8">
        <w:rPr>
          <w:rFonts w:ascii="Georgia" w:eastAsia="Times New Roman" w:hAnsi="Georgia" w:cs="Times New Roman"/>
          <w:color w:val="666666"/>
          <w:sz w:val="23"/>
          <w:szCs w:val="23"/>
        </w:rPr>
        <w:t>co</w:t>
      </w:r>
      <w:proofErr w:type="spellEnd"/>
      <w:r w:rsidRPr="00F721B8">
        <w:rPr>
          <w:rFonts w:ascii="Georgia" w:eastAsia="Times New Roman" w:hAnsi="Georgia" w:cs="Times New Roman"/>
          <w:color w:val="666666"/>
          <w:sz w:val="23"/>
          <w:szCs w:val="23"/>
        </w:rPr>
        <w:t xml:space="preserve">-chercheuses, des femmes ayant vécu ou qui vivent en situation d’itinérance, l’enjeu des menstruations dans la rue est apparu comme étant incontournable. «C’est un sujet tabou. Pourtant, ce n’est pas un besoin qui va partir», souligne </w:t>
      </w:r>
      <w:proofErr w:type="spellStart"/>
      <w:r w:rsidRPr="00F721B8">
        <w:rPr>
          <w:rFonts w:ascii="Georgia" w:eastAsia="Times New Roman" w:hAnsi="Georgia" w:cs="Times New Roman"/>
          <w:color w:val="666666"/>
          <w:sz w:val="23"/>
          <w:szCs w:val="23"/>
        </w:rPr>
        <w:t>Laelia</w:t>
      </w:r>
      <w:proofErr w:type="spellEnd"/>
      <w:r w:rsidRPr="00F721B8">
        <w:rPr>
          <w:rFonts w:ascii="Georgia" w:eastAsia="Times New Roman" w:hAnsi="Georgia" w:cs="Times New Roman"/>
          <w:color w:val="666666"/>
          <w:sz w:val="23"/>
          <w:szCs w:val="23"/>
        </w:rPr>
        <w:t xml:space="preserve"> Caron, une des étudiantes.</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C’est ainsi qu’a été lancée la Collecte au féminin, qui invite la population à déposer des boîtes de serviettes hygiéniques et de tampons dans les bacs de dons de</w:t>
      </w:r>
      <w:r w:rsidRPr="00F721B8">
        <w:rPr>
          <w:rFonts w:ascii="Georgia" w:eastAsia="Times New Roman" w:hAnsi="Georgia" w:cs="Times New Roman"/>
          <w:color w:val="666666"/>
          <w:sz w:val="23"/>
        </w:rPr>
        <w:t> </w:t>
      </w:r>
      <w:hyperlink r:id="rId8" w:history="1">
        <w:r w:rsidRPr="00F721B8">
          <w:rPr>
            <w:rFonts w:ascii="Georgia" w:eastAsia="Times New Roman" w:hAnsi="Georgia" w:cs="Times New Roman"/>
            <w:color w:val="3AAA35"/>
            <w:sz w:val="23"/>
            <w:u w:val="single"/>
          </w:rPr>
          <w:t>commerces participants</w:t>
        </w:r>
      </w:hyperlink>
      <w:r w:rsidRPr="00F721B8">
        <w:rPr>
          <w:rFonts w:ascii="Georgia" w:eastAsia="Times New Roman" w:hAnsi="Georgia" w:cs="Times New Roman"/>
          <w:color w:val="666666"/>
          <w:sz w:val="23"/>
        </w:rPr>
        <w:t> </w:t>
      </w:r>
      <w:r w:rsidRPr="00F721B8">
        <w:rPr>
          <w:rFonts w:ascii="Georgia" w:eastAsia="Times New Roman" w:hAnsi="Georgia" w:cs="Times New Roman"/>
          <w:color w:val="666666"/>
          <w:sz w:val="23"/>
          <w:szCs w:val="23"/>
        </w:rPr>
        <w:t>– principalement des pharmacies montréalaises – d’ici le 8 mars, où sera soulignée la Journée internationale des femmes.</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Les dons amassés seront remis à quatre organismes montréalais: La Rue des femmes, l’Auberge Madeleine, la Maison Marguerite et Cactus Montréal.</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b/>
          <w:bCs/>
          <w:color w:val="666666"/>
          <w:sz w:val="23"/>
        </w:rPr>
        <w:t>Besoin fondamental</w:t>
      </w:r>
      <w:r w:rsidRPr="00F721B8">
        <w:rPr>
          <w:rFonts w:ascii="Georgia" w:eastAsia="Times New Roman" w:hAnsi="Georgia" w:cs="Times New Roman"/>
          <w:color w:val="666666"/>
          <w:sz w:val="23"/>
          <w:szCs w:val="23"/>
        </w:rPr>
        <w:br/>
        <w:t xml:space="preserve">Les ressources d’aide aux femmes itinérantes offrent des produits hygiéniques, mais en quantité limitée et variable. «Au Chaînon, ils ne croyaient pas que j’en avais besoin d’autant pour ma journée», se souvient Mme </w:t>
      </w:r>
      <w:proofErr w:type="spellStart"/>
      <w:r w:rsidRPr="00F721B8">
        <w:rPr>
          <w:rFonts w:ascii="Georgia" w:eastAsia="Times New Roman" w:hAnsi="Georgia" w:cs="Times New Roman"/>
          <w:color w:val="666666"/>
          <w:sz w:val="23"/>
          <w:szCs w:val="23"/>
        </w:rPr>
        <w:t>Gingras</w:t>
      </w:r>
      <w:proofErr w:type="spellEnd"/>
      <w:r w:rsidRPr="00F721B8">
        <w:rPr>
          <w:rFonts w:ascii="Georgia" w:eastAsia="Times New Roman" w:hAnsi="Georgia" w:cs="Times New Roman"/>
          <w:color w:val="666666"/>
          <w:sz w:val="23"/>
          <w:szCs w:val="23"/>
        </w:rPr>
        <w:t>.</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Selon la coordonnatrice de la recherche Rendre visible l’itinérance au féminin et professeure associée à l’École de travail social de l’</w:t>
      </w:r>
      <w:proofErr w:type="spellStart"/>
      <w:r w:rsidRPr="00F721B8">
        <w:rPr>
          <w:rFonts w:ascii="Georgia" w:eastAsia="Times New Roman" w:hAnsi="Georgia" w:cs="Times New Roman"/>
          <w:color w:val="666666"/>
          <w:sz w:val="23"/>
          <w:szCs w:val="23"/>
        </w:rPr>
        <w:t>UdeM</w:t>
      </w:r>
      <w:proofErr w:type="spellEnd"/>
      <w:r w:rsidRPr="00F721B8">
        <w:rPr>
          <w:rFonts w:ascii="Georgia" w:eastAsia="Times New Roman" w:hAnsi="Georgia" w:cs="Times New Roman"/>
          <w:color w:val="666666"/>
          <w:sz w:val="23"/>
          <w:szCs w:val="23"/>
        </w:rPr>
        <w:t xml:space="preserve"> Jacinthe </w:t>
      </w:r>
      <w:proofErr w:type="spellStart"/>
      <w:r w:rsidRPr="00F721B8">
        <w:rPr>
          <w:rFonts w:ascii="Georgia" w:eastAsia="Times New Roman" w:hAnsi="Georgia" w:cs="Times New Roman"/>
          <w:color w:val="666666"/>
          <w:sz w:val="23"/>
          <w:szCs w:val="23"/>
        </w:rPr>
        <w:t>Rivard</w:t>
      </w:r>
      <w:proofErr w:type="spellEnd"/>
      <w:r w:rsidRPr="00F721B8">
        <w:rPr>
          <w:rFonts w:ascii="Georgia" w:eastAsia="Times New Roman" w:hAnsi="Georgia" w:cs="Times New Roman"/>
          <w:color w:val="666666"/>
          <w:sz w:val="23"/>
          <w:szCs w:val="23"/>
        </w:rPr>
        <w:t>, les produits hygiéniques pour femmes devraient être fournis par les organismes d’aide en itinérance au même titre que les condoms et les seringues. «Ce sont des produits fondamentaux», affirme-t-elle.</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La majorité des femmes ont en moyenne 400 cycles menstruels au cours de leur vie. Pourtant, une grande partie de la population ignore les défis que représente cette réalité pour les femmes en situation d’itinérance. «Même moi, comme fille, je n’y pensais pas», reconnaît Annie Duguay, une autre étudiante en pharmacie participant au projet.</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 xml:space="preserve">C’est pourquoi </w:t>
      </w:r>
      <w:proofErr w:type="spellStart"/>
      <w:r w:rsidRPr="00F721B8">
        <w:rPr>
          <w:rFonts w:ascii="Georgia" w:eastAsia="Times New Roman" w:hAnsi="Georgia" w:cs="Times New Roman"/>
          <w:color w:val="666666"/>
          <w:sz w:val="23"/>
          <w:szCs w:val="23"/>
        </w:rPr>
        <w:t>Cylvie</w:t>
      </w:r>
      <w:proofErr w:type="spellEnd"/>
      <w:r w:rsidRPr="00F721B8">
        <w:rPr>
          <w:rFonts w:ascii="Georgia" w:eastAsia="Times New Roman" w:hAnsi="Georgia" w:cs="Times New Roman"/>
          <w:color w:val="666666"/>
          <w:sz w:val="23"/>
          <w:szCs w:val="23"/>
        </w:rPr>
        <w:t xml:space="preserve"> </w:t>
      </w:r>
      <w:proofErr w:type="spellStart"/>
      <w:r w:rsidRPr="00F721B8">
        <w:rPr>
          <w:rFonts w:ascii="Georgia" w:eastAsia="Times New Roman" w:hAnsi="Georgia" w:cs="Times New Roman"/>
          <w:color w:val="666666"/>
          <w:sz w:val="23"/>
          <w:szCs w:val="23"/>
        </w:rPr>
        <w:t>Gingras</w:t>
      </w:r>
      <w:proofErr w:type="spellEnd"/>
      <w:r w:rsidRPr="00F721B8">
        <w:rPr>
          <w:rFonts w:ascii="Georgia" w:eastAsia="Times New Roman" w:hAnsi="Georgia" w:cs="Times New Roman"/>
          <w:color w:val="666666"/>
          <w:sz w:val="23"/>
          <w:szCs w:val="23"/>
        </w:rPr>
        <w:t xml:space="preserve"> se réjouit de cette initiative, qui permettra à son avis de lever le voile sur cet enjeu. «Tout le monde sait comment faire des bébés; ce n’est pas tabou. Mais avant de faire des bébés, il y a des cycles!» lance-t-elle en riant.</w:t>
      </w:r>
    </w:p>
    <w:p w:rsidR="00363008" w:rsidRDefault="00F721B8" w:rsidP="00363008">
      <w:pPr>
        <w:shd w:val="clear" w:color="auto" w:fill="FFFFFF"/>
        <w:spacing w:before="300" w:after="0" w:line="240" w:lineRule="auto"/>
        <w:outlineLvl w:val="2"/>
        <w:rPr>
          <w:rFonts w:ascii="Georgia" w:eastAsia="Times New Roman" w:hAnsi="Georgia" w:cs="Times New Roman"/>
          <w:b/>
          <w:bCs/>
          <w:color w:val="565656"/>
          <w:sz w:val="28"/>
          <w:szCs w:val="28"/>
        </w:rPr>
      </w:pPr>
      <w:r w:rsidRPr="00F721B8">
        <w:rPr>
          <w:rFonts w:ascii="Georgia" w:eastAsia="Times New Roman" w:hAnsi="Georgia" w:cs="Times New Roman"/>
          <w:b/>
          <w:bCs/>
          <w:color w:val="565656"/>
          <w:sz w:val="28"/>
          <w:szCs w:val="28"/>
        </w:rPr>
        <w:t>Des femmes discriminées</w:t>
      </w:r>
      <w:r w:rsidR="00363008">
        <w:rPr>
          <w:rFonts w:ascii="Georgia" w:eastAsia="Times New Roman" w:hAnsi="Georgia" w:cs="Times New Roman"/>
          <w:b/>
          <w:bCs/>
          <w:color w:val="565656"/>
          <w:sz w:val="28"/>
          <w:szCs w:val="28"/>
        </w:rPr>
        <w:t xml:space="preserve"> </w:t>
      </w:r>
    </w:p>
    <w:p w:rsidR="00F721B8" w:rsidRPr="00F721B8" w:rsidRDefault="00F721B8" w:rsidP="00363008">
      <w:pPr>
        <w:shd w:val="clear" w:color="auto" w:fill="FFFFFF"/>
        <w:spacing w:before="300" w:after="0" w:line="240" w:lineRule="auto"/>
        <w:outlineLvl w:val="2"/>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 xml:space="preserve">Les menstruations ne sont qu’une raison de discrimination parmi d’autres pour les femmes vivant dans la rue, selon la coordonnatrice de la recherche Rendre visible </w:t>
      </w:r>
      <w:r w:rsidRPr="00F721B8">
        <w:rPr>
          <w:rFonts w:ascii="Georgia" w:eastAsia="Times New Roman" w:hAnsi="Georgia" w:cs="Times New Roman"/>
          <w:color w:val="666666"/>
          <w:sz w:val="23"/>
          <w:szCs w:val="23"/>
        </w:rPr>
        <w:lastRenderedPageBreak/>
        <w:t xml:space="preserve">l’itinérance au féminin, Jacinthe </w:t>
      </w:r>
      <w:proofErr w:type="spellStart"/>
      <w:r w:rsidRPr="00F721B8">
        <w:rPr>
          <w:rFonts w:ascii="Georgia" w:eastAsia="Times New Roman" w:hAnsi="Georgia" w:cs="Times New Roman"/>
          <w:color w:val="666666"/>
          <w:sz w:val="23"/>
          <w:szCs w:val="23"/>
        </w:rPr>
        <w:t>Rivard</w:t>
      </w:r>
      <w:proofErr w:type="spellEnd"/>
      <w:r w:rsidRPr="00F721B8">
        <w:rPr>
          <w:rFonts w:ascii="Georgia" w:eastAsia="Times New Roman" w:hAnsi="Georgia" w:cs="Times New Roman"/>
          <w:color w:val="666666"/>
          <w:sz w:val="23"/>
          <w:szCs w:val="23"/>
        </w:rPr>
        <w:t>, qui cite notamment la monoparentalité, les abus physiques et psychologiques et les violences familiales et conjugales comme exemples de leur vulnérabilité. «La liste est longue», dit-elle.</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proofErr w:type="spellStart"/>
      <w:r w:rsidRPr="00F721B8">
        <w:rPr>
          <w:rFonts w:ascii="Georgia" w:eastAsia="Times New Roman" w:hAnsi="Georgia" w:cs="Times New Roman"/>
          <w:color w:val="666666"/>
          <w:sz w:val="23"/>
          <w:szCs w:val="23"/>
        </w:rPr>
        <w:t>Cylvie</w:t>
      </w:r>
      <w:proofErr w:type="spellEnd"/>
      <w:r w:rsidRPr="00F721B8">
        <w:rPr>
          <w:rFonts w:ascii="Georgia" w:eastAsia="Times New Roman" w:hAnsi="Georgia" w:cs="Times New Roman"/>
          <w:color w:val="666666"/>
          <w:sz w:val="23"/>
          <w:szCs w:val="23"/>
        </w:rPr>
        <w:t xml:space="preserve"> </w:t>
      </w:r>
      <w:proofErr w:type="spellStart"/>
      <w:r w:rsidRPr="00F721B8">
        <w:rPr>
          <w:rFonts w:ascii="Georgia" w:eastAsia="Times New Roman" w:hAnsi="Georgia" w:cs="Times New Roman"/>
          <w:color w:val="666666"/>
          <w:sz w:val="23"/>
          <w:szCs w:val="23"/>
        </w:rPr>
        <w:t>Gingras</w:t>
      </w:r>
      <w:proofErr w:type="spellEnd"/>
      <w:r w:rsidRPr="00F721B8">
        <w:rPr>
          <w:rFonts w:ascii="Georgia" w:eastAsia="Times New Roman" w:hAnsi="Georgia" w:cs="Times New Roman"/>
          <w:color w:val="666666"/>
          <w:sz w:val="23"/>
          <w:szCs w:val="23"/>
        </w:rPr>
        <w:t xml:space="preserve"> a constaté cette inégalité lorsqu’elle était itinérante, bien qu’elle affirme avoir été «one of the boys». «Les hommes que j’ai connus dans la rue m’ont protégée, dit-elle. S’ils avaient un instinct protecteur, c’est parce que j’étais inégale face à eux.»</w:t>
      </w:r>
    </w:p>
    <w:p w:rsidR="00F721B8" w:rsidRPr="00F721B8" w:rsidRDefault="00F721B8" w:rsidP="00F721B8">
      <w:pPr>
        <w:shd w:val="clear" w:color="auto" w:fill="FFFFFF"/>
        <w:spacing w:before="100" w:beforeAutospacing="1" w:after="100" w:afterAutospacing="1" w:line="336" w:lineRule="atLeast"/>
        <w:rPr>
          <w:rFonts w:ascii="Georgia" w:eastAsia="Times New Roman" w:hAnsi="Georgia" w:cs="Times New Roman"/>
          <w:color w:val="666666"/>
          <w:sz w:val="23"/>
          <w:szCs w:val="23"/>
        </w:rPr>
      </w:pPr>
      <w:r w:rsidRPr="00F721B8">
        <w:rPr>
          <w:rFonts w:ascii="Georgia" w:eastAsia="Times New Roman" w:hAnsi="Georgia" w:cs="Times New Roman"/>
          <w:color w:val="666666"/>
          <w:sz w:val="23"/>
          <w:szCs w:val="23"/>
        </w:rPr>
        <w:t xml:space="preserve">La recherche, qui a lieu dans huit régions du Québec et qui prendra fin en décembre, vise à dresser un portrait de l’itinérance chez les femmes. «On veut arrêter de regarder l’itinérance au féminin avec la lunette de l’itinérance masculine», explique Mme </w:t>
      </w:r>
      <w:proofErr w:type="spellStart"/>
      <w:r w:rsidRPr="00F721B8">
        <w:rPr>
          <w:rFonts w:ascii="Georgia" w:eastAsia="Times New Roman" w:hAnsi="Georgia" w:cs="Times New Roman"/>
          <w:color w:val="666666"/>
          <w:sz w:val="23"/>
          <w:szCs w:val="23"/>
        </w:rPr>
        <w:t>Rivard</w:t>
      </w:r>
      <w:proofErr w:type="spellEnd"/>
      <w:r w:rsidRPr="00F721B8">
        <w:rPr>
          <w:rFonts w:ascii="Georgia" w:eastAsia="Times New Roman" w:hAnsi="Georgia" w:cs="Times New Roman"/>
          <w:color w:val="666666"/>
          <w:sz w:val="23"/>
          <w:szCs w:val="23"/>
        </w:rPr>
        <w:t>.</w:t>
      </w:r>
    </w:p>
    <w:p w:rsidR="0077301F" w:rsidRDefault="0077301F"/>
    <w:sectPr w:rsidR="0077301F" w:rsidSect="0077301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4BC" w:rsidRDefault="00DF74BC" w:rsidP="00363008">
      <w:pPr>
        <w:spacing w:after="0" w:line="240" w:lineRule="auto"/>
      </w:pPr>
      <w:r>
        <w:separator/>
      </w:r>
    </w:p>
  </w:endnote>
  <w:endnote w:type="continuationSeparator" w:id="0">
    <w:p w:rsidR="00DF74BC" w:rsidRDefault="00DF74BC" w:rsidP="0036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4BC" w:rsidRDefault="00DF74BC" w:rsidP="00363008">
      <w:pPr>
        <w:spacing w:after="0" w:line="240" w:lineRule="auto"/>
      </w:pPr>
      <w:r>
        <w:separator/>
      </w:r>
    </w:p>
  </w:footnote>
  <w:footnote w:type="continuationSeparator" w:id="0">
    <w:p w:rsidR="00DF74BC" w:rsidRDefault="00DF74BC" w:rsidP="003630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23064D"/>
    <w:rsid w:val="0023064D"/>
    <w:rsid w:val="00363008"/>
    <w:rsid w:val="0077301F"/>
    <w:rsid w:val="00DF74BC"/>
    <w:rsid w:val="00F721B8"/>
  </w:rsids>
  <m:mathPr>
    <m:mathFont m:val="Cambria Math"/>
    <m:brkBin m:val="before"/>
    <m:brkBinSub m:val="--"/>
    <m:smallFrac m:val="off"/>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1F"/>
  </w:style>
  <w:style w:type="paragraph" w:styleId="Titre1">
    <w:name w:val="heading 1"/>
    <w:basedOn w:val="Normal"/>
    <w:next w:val="Normal"/>
    <w:link w:val="Titre1Car"/>
    <w:uiPriority w:val="9"/>
    <w:qFormat/>
    <w:rsid w:val="00F72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F72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3064D"/>
    <w:rPr>
      <w:b/>
      <w:bCs/>
      <w:i w:val="0"/>
      <w:iCs w:val="0"/>
    </w:rPr>
  </w:style>
  <w:style w:type="character" w:customStyle="1" w:styleId="st1">
    <w:name w:val="st1"/>
    <w:basedOn w:val="Policepardfaut"/>
    <w:rsid w:val="0023064D"/>
  </w:style>
  <w:style w:type="character" w:customStyle="1" w:styleId="Titre3Car">
    <w:name w:val="Titre 3 Car"/>
    <w:basedOn w:val="Policepardfaut"/>
    <w:link w:val="Titre3"/>
    <w:uiPriority w:val="9"/>
    <w:rsid w:val="00F721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F721B8"/>
  </w:style>
  <w:style w:type="character" w:styleId="Lienhypertexte">
    <w:name w:val="Hyperlink"/>
    <w:basedOn w:val="Policepardfaut"/>
    <w:uiPriority w:val="99"/>
    <w:semiHidden/>
    <w:unhideWhenUsed/>
    <w:rsid w:val="00F721B8"/>
    <w:rPr>
      <w:color w:val="0000FF"/>
      <w:u w:val="single"/>
    </w:rPr>
  </w:style>
  <w:style w:type="character" w:styleId="lev">
    <w:name w:val="Strong"/>
    <w:basedOn w:val="Policepardfaut"/>
    <w:uiPriority w:val="22"/>
    <w:qFormat/>
    <w:rsid w:val="00F721B8"/>
    <w:rPr>
      <w:b/>
      <w:bCs/>
    </w:rPr>
  </w:style>
  <w:style w:type="character" w:customStyle="1" w:styleId="post-share-email">
    <w:name w:val="post-share-email"/>
    <w:basedOn w:val="Policepardfaut"/>
    <w:rsid w:val="00F721B8"/>
  </w:style>
  <w:style w:type="character" w:customStyle="1" w:styleId="post-share-gplus">
    <w:name w:val="post-share-gplus"/>
    <w:basedOn w:val="Policepardfaut"/>
    <w:rsid w:val="00F721B8"/>
  </w:style>
  <w:style w:type="character" w:customStyle="1" w:styleId="photographer">
    <w:name w:val="photographer"/>
    <w:basedOn w:val="Policepardfaut"/>
    <w:rsid w:val="00F721B8"/>
  </w:style>
  <w:style w:type="paragraph" w:styleId="Textedebulles">
    <w:name w:val="Balloon Text"/>
    <w:basedOn w:val="Normal"/>
    <w:link w:val="TextedebullesCar"/>
    <w:uiPriority w:val="99"/>
    <w:semiHidden/>
    <w:unhideWhenUsed/>
    <w:rsid w:val="00F721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1B8"/>
    <w:rPr>
      <w:rFonts w:ascii="Tahoma" w:hAnsi="Tahoma" w:cs="Tahoma"/>
      <w:sz w:val="16"/>
      <w:szCs w:val="16"/>
    </w:rPr>
  </w:style>
  <w:style w:type="character" w:customStyle="1" w:styleId="Titre1Car">
    <w:name w:val="Titre 1 Car"/>
    <w:basedOn w:val="Policepardfaut"/>
    <w:link w:val="Titre1"/>
    <w:uiPriority w:val="9"/>
    <w:rsid w:val="00F721B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36300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63008"/>
  </w:style>
  <w:style w:type="paragraph" w:styleId="Pieddepage">
    <w:name w:val="footer"/>
    <w:basedOn w:val="Normal"/>
    <w:link w:val="PieddepageCar"/>
    <w:uiPriority w:val="99"/>
    <w:semiHidden/>
    <w:unhideWhenUsed/>
    <w:rsid w:val="0036300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63008"/>
  </w:style>
</w:styles>
</file>

<file path=word/webSettings.xml><?xml version="1.0" encoding="utf-8"?>
<w:webSettings xmlns:r="http://schemas.openxmlformats.org/officeDocument/2006/relationships" xmlns:w="http://schemas.openxmlformats.org/wordprocessingml/2006/main">
  <w:divs>
    <w:div w:id="345403425">
      <w:bodyDiv w:val="1"/>
      <w:marLeft w:val="0"/>
      <w:marRight w:val="0"/>
      <w:marTop w:val="0"/>
      <w:marBottom w:val="0"/>
      <w:divBdr>
        <w:top w:val="none" w:sz="0" w:space="0" w:color="auto"/>
        <w:left w:val="none" w:sz="0" w:space="0" w:color="auto"/>
        <w:bottom w:val="none" w:sz="0" w:space="0" w:color="auto"/>
        <w:right w:val="none" w:sz="0" w:space="0" w:color="auto"/>
      </w:divBdr>
      <w:divsChild>
        <w:div w:id="714162126">
          <w:marLeft w:val="0"/>
          <w:marRight w:val="0"/>
          <w:marTop w:val="0"/>
          <w:marBottom w:val="150"/>
          <w:divBdr>
            <w:top w:val="none" w:sz="0" w:space="0" w:color="auto"/>
            <w:left w:val="none" w:sz="0" w:space="0" w:color="auto"/>
            <w:bottom w:val="none" w:sz="0" w:space="0" w:color="auto"/>
            <w:right w:val="none" w:sz="0" w:space="0" w:color="auto"/>
          </w:divBdr>
          <w:divsChild>
            <w:div w:id="979923310">
              <w:marLeft w:val="0"/>
              <w:marRight w:val="0"/>
              <w:marTop w:val="0"/>
              <w:marBottom w:val="0"/>
              <w:divBdr>
                <w:top w:val="none" w:sz="0" w:space="0" w:color="auto"/>
                <w:left w:val="none" w:sz="0" w:space="0" w:color="auto"/>
                <w:bottom w:val="none" w:sz="0" w:space="0" w:color="auto"/>
                <w:right w:val="none" w:sz="0" w:space="0" w:color="auto"/>
              </w:divBdr>
            </w:div>
          </w:divsChild>
        </w:div>
        <w:div w:id="1299648500">
          <w:marLeft w:val="0"/>
          <w:marRight w:val="-4875"/>
          <w:marTop w:val="0"/>
          <w:marBottom w:val="0"/>
          <w:divBdr>
            <w:top w:val="none" w:sz="0" w:space="0" w:color="auto"/>
            <w:left w:val="none" w:sz="0" w:space="0" w:color="auto"/>
            <w:bottom w:val="none" w:sz="0" w:space="0" w:color="auto"/>
            <w:right w:val="none" w:sz="0" w:space="0" w:color="auto"/>
          </w:divBdr>
          <w:divsChild>
            <w:div w:id="1867980214">
              <w:marLeft w:val="0"/>
              <w:marRight w:val="5070"/>
              <w:marTop w:val="0"/>
              <w:marBottom w:val="0"/>
              <w:divBdr>
                <w:top w:val="none" w:sz="0" w:space="0" w:color="auto"/>
                <w:left w:val="none" w:sz="0" w:space="0" w:color="auto"/>
                <w:bottom w:val="none" w:sz="0" w:space="0" w:color="auto"/>
                <w:right w:val="none" w:sz="0" w:space="0" w:color="auto"/>
              </w:divBdr>
              <w:divsChild>
                <w:div w:id="1685982252">
                  <w:marLeft w:val="0"/>
                  <w:marRight w:val="0"/>
                  <w:marTop w:val="0"/>
                  <w:marBottom w:val="0"/>
                  <w:divBdr>
                    <w:top w:val="none" w:sz="0" w:space="0" w:color="auto"/>
                    <w:left w:val="none" w:sz="0" w:space="0" w:color="auto"/>
                    <w:bottom w:val="none" w:sz="0" w:space="0" w:color="auto"/>
                    <w:right w:val="none" w:sz="0" w:space="0" w:color="auto"/>
                  </w:divBdr>
                  <w:divsChild>
                    <w:div w:id="1455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3138">
      <w:bodyDiv w:val="1"/>
      <w:marLeft w:val="0"/>
      <w:marRight w:val="0"/>
      <w:marTop w:val="0"/>
      <w:marBottom w:val="0"/>
      <w:divBdr>
        <w:top w:val="none" w:sz="0" w:space="0" w:color="auto"/>
        <w:left w:val="none" w:sz="0" w:space="0" w:color="auto"/>
        <w:bottom w:val="none" w:sz="0" w:space="0" w:color="auto"/>
        <w:right w:val="none" w:sz="0" w:space="0" w:color="auto"/>
      </w:divBdr>
      <w:divsChild>
        <w:div w:id="1523008004">
          <w:blockQuote w:val="1"/>
          <w:marLeft w:val="0"/>
          <w:marRight w:val="600"/>
          <w:marTop w:val="240"/>
          <w:marBottom w:val="240"/>
          <w:divBdr>
            <w:top w:val="single" w:sz="6" w:space="19" w:color="DADADA"/>
            <w:left w:val="single" w:sz="2" w:space="31" w:color="DADADA"/>
            <w:bottom w:val="single" w:sz="6" w:space="19" w:color="DADADA"/>
            <w:right w:val="single" w:sz="2" w:space="0" w:color="DADADA"/>
          </w:divBdr>
        </w:div>
      </w:divsChild>
    </w:div>
    <w:div w:id="17200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ineranceaufeminin.diffutech.com/collecte-de-denree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metro.com/actualites/montreal/1097048/premiere-collecte-de-produits-hygieniques-pour-les-femmes-itinera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Lavergne</dc:creator>
  <cp:lastModifiedBy>Louise Lavergne</cp:lastModifiedBy>
  <cp:revision>2</cp:revision>
  <dcterms:created xsi:type="dcterms:W3CDTF">2017-03-01T23:13:00Z</dcterms:created>
  <dcterms:modified xsi:type="dcterms:W3CDTF">2017-03-01T23:53:00Z</dcterms:modified>
</cp:coreProperties>
</file>