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9D" w:rsidRDefault="008B2F9D" w:rsidP="008B2F9D">
      <w:pPr>
        <w:pStyle w:val="Default"/>
        <w:rPr>
          <w:sz w:val="23"/>
          <w:szCs w:val="23"/>
        </w:rPr>
      </w:pPr>
      <w:r w:rsidRPr="00082E3C">
        <w:rPr>
          <w:noProof/>
          <w:lang w:eastAsia="fr-CA"/>
        </w:rPr>
        <w:drawing>
          <wp:anchor distT="0" distB="0" distL="114300" distR="114300" simplePos="0" relativeHeight="251659264" behindDoc="0" locked="0" layoutInCell="1" allowOverlap="1" wp14:anchorId="3CB8B173" wp14:editId="147C4E2A">
            <wp:simplePos x="0" y="0"/>
            <wp:positionH relativeFrom="column">
              <wp:posOffset>-552450</wp:posOffset>
            </wp:positionH>
            <wp:positionV relativeFrom="paragraph">
              <wp:posOffset>9525</wp:posOffset>
            </wp:positionV>
            <wp:extent cx="1115695" cy="443230"/>
            <wp:effectExtent l="0" t="0" r="8255" b="0"/>
            <wp:wrapNone/>
            <wp:docPr id="1" name="Image 1" descr="C:\Users\Monique Forest\Pictures\Logo_AREQ nouveau 0ct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que Forest\Pictures\Logo_AREQ nouveau 0ct 2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6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 xml:space="preserve">                   Association des retraitées et retraités de l’éducation et des autres services publics   </w:t>
      </w:r>
    </w:p>
    <w:p w:rsidR="00451F0D" w:rsidRDefault="008B2F9D" w:rsidP="008B2F9D">
      <w:pPr>
        <w:pStyle w:val="Default"/>
        <w:rPr>
          <w:sz w:val="23"/>
          <w:szCs w:val="23"/>
        </w:rPr>
      </w:pPr>
      <w:r>
        <w:rPr>
          <w:sz w:val="23"/>
          <w:szCs w:val="23"/>
        </w:rPr>
        <w:t xml:space="preserve">                   </w:t>
      </w:r>
      <w:proofErr w:type="gramStart"/>
      <w:r>
        <w:rPr>
          <w:sz w:val="23"/>
          <w:szCs w:val="23"/>
        </w:rPr>
        <w:t>du</w:t>
      </w:r>
      <w:proofErr w:type="gramEnd"/>
      <w:r>
        <w:rPr>
          <w:sz w:val="23"/>
          <w:szCs w:val="23"/>
        </w:rPr>
        <w:t xml:space="preserve"> Québec, secteur Lanaudière </w:t>
      </w:r>
    </w:p>
    <w:p w:rsidR="008B2F9D" w:rsidRDefault="008B2F9D" w:rsidP="008B2F9D">
      <w:pPr>
        <w:pStyle w:val="Default"/>
        <w:rPr>
          <w:sz w:val="23"/>
          <w:szCs w:val="23"/>
        </w:rPr>
      </w:pPr>
    </w:p>
    <w:p w:rsidR="008B2F9D" w:rsidRPr="008B2F9D" w:rsidRDefault="008B2F9D" w:rsidP="008B2F9D">
      <w:pPr>
        <w:pStyle w:val="Default"/>
        <w:ind w:left="-567"/>
        <w:jc w:val="both"/>
        <w:rPr>
          <w:b/>
          <w:bCs/>
          <w:color w:val="C00000"/>
        </w:rPr>
      </w:pPr>
      <w:r>
        <w:rPr>
          <w:sz w:val="23"/>
          <w:szCs w:val="23"/>
        </w:rPr>
        <w:t xml:space="preserve">            </w:t>
      </w:r>
      <w:r w:rsidRPr="008B2F9D">
        <w:rPr>
          <w:b/>
          <w:color w:val="C00000"/>
        </w:rPr>
        <w:t>Partenariat entre le Comité de l’Environnement et celui de l’Action sociopolitique</w:t>
      </w:r>
    </w:p>
    <w:p w:rsidR="00451F0D" w:rsidRDefault="00451F0D" w:rsidP="00451F0D">
      <w:pPr>
        <w:pStyle w:val="Default"/>
        <w:ind w:left="5387"/>
        <w:rPr>
          <w:b/>
          <w:bCs/>
          <w:sz w:val="36"/>
          <w:szCs w:val="36"/>
        </w:rPr>
      </w:pPr>
      <w:r>
        <w:rPr>
          <w:noProof/>
          <w:lang w:eastAsia="fr-CA"/>
        </w:rPr>
        <mc:AlternateContent>
          <mc:Choice Requires="wps">
            <w:drawing>
              <wp:anchor distT="0" distB="0" distL="114300" distR="114300" simplePos="0" relativeHeight="251661312" behindDoc="0" locked="0" layoutInCell="1" allowOverlap="1" wp14:anchorId="7FCF5C5F" wp14:editId="5117B4C7">
                <wp:simplePos x="0" y="0"/>
                <wp:positionH relativeFrom="margin">
                  <wp:align>center</wp:align>
                </wp:positionH>
                <wp:positionV relativeFrom="paragraph">
                  <wp:posOffset>9525</wp:posOffset>
                </wp:positionV>
                <wp:extent cx="1836000" cy="1828800"/>
                <wp:effectExtent l="0" t="0" r="0" b="8890"/>
                <wp:wrapNone/>
                <wp:docPr id="3" name="Zone de texte 3"/>
                <wp:cNvGraphicFramePr/>
                <a:graphic xmlns:a="http://schemas.openxmlformats.org/drawingml/2006/main">
                  <a:graphicData uri="http://schemas.microsoft.com/office/word/2010/wordprocessingShape">
                    <wps:wsp>
                      <wps:cNvSpPr txBox="1"/>
                      <wps:spPr>
                        <a:xfrm>
                          <a:off x="0" y="0"/>
                          <a:ext cx="1836000" cy="1828800"/>
                        </a:xfrm>
                        <a:prstGeom prst="rect">
                          <a:avLst/>
                        </a:prstGeom>
                        <a:noFill/>
                        <a:ln>
                          <a:noFill/>
                        </a:ln>
                        <a:effectLst/>
                      </wps:spPr>
                      <wps:txbx>
                        <w:txbxContent>
                          <w:p w:rsidR="00451F0D" w:rsidRPr="009C0CBD" w:rsidRDefault="00451F0D" w:rsidP="00451F0D">
                            <w:pPr>
                              <w:pStyle w:val="Default"/>
                              <w:rPr>
                                <w:b/>
                                <w:bC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0CBD">
                              <w:rPr>
                                <w:b/>
                                <w:bC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Une invitation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CF5C5F" id="_x0000_t202" coordsize="21600,21600" o:spt="202" path="m,l,21600r21600,l21600,xe">
                <v:stroke joinstyle="miter"/>
                <v:path gradientshapeok="t" o:connecttype="rect"/>
              </v:shapetype>
              <v:shape id="Zone de texte 3" o:spid="_x0000_s1026" type="#_x0000_t202" style="position:absolute;left:0;text-align:left;margin-left:0;margin-top:.75pt;width:144.5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" filled="f" stroked="f">
                <v:textbox style="mso-fit-shape-to-text:t">
                  <w:txbxContent>
                    <w:p w:rsidR="00451F0D" w:rsidRPr="009C0CBD" w:rsidRDefault="00451F0D" w:rsidP="00451F0D">
                      <w:pPr>
                        <w:pStyle w:val="Default"/>
                        <w:rPr>
                          <w:b/>
                          <w:bC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0CBD">
                        <w:rPr>
                          <w:b/>
                          <w:bC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Une invitation</w:t>
                      </w:r>
                    </w:p>
                  </w:txbxContent>
                </v:textbox>
                <w10:wrap anchorx="margin"/>
              </v:shape>
            </w:pict>
          </mc:Fallback>
        </mc:AlternateContent>
      </w:r>
    </w:p>
    <w:p w:rsidR="00451F0D" w:rsidRPr="009C0CBD" w:rsidRDefault="00451F0D" w:rsidP="009C0CBD">
      <w:pPr>
        <w:pStyle w:val="Default"/>
        <w:ind w:left="5387"/>
        <w:rPr>
          <w:b/>
          <w:bCs/>
          <w:sz w:val="16"/>
          <w:szCs w:val="16"/>
        </w:rPr>
      </w:pPr>
    </w:p>
    <w:p w:rsidR="00451F0D" w:rsidRPr="00F24CEE" w:rsidRDefault="009C0CBD" w:rsidP="00451F0D">
      <w:pPr>
        <w:pStyle w:val="Default"/>
        <w:ind w:left="5387"/>
        <w:rPr>
          <w:color w:val="538135" w:themeColor="accent6" w:themeShade="BF"/>
          <w:sz w:val="32"/>
          <w:szCs w:val="32"/>
        </w:rPr>
      </w:pPr>
      <w:r w:rsidRPr="00082E3C">
        <w:rPr>
          <w:noProof/>
          <w:sz w:val="32"/>
          <w:szCs w:val="32"/>
          <w:lang w:eastAsia="fr-CA"/>
        </w:rPr>
        <w:drawing>
          <wp:anchor distT="0" distB="0" distL="114300" distR="114300" simplePos="0" relativeHeight="251660288" behindDoc="0" locked="0" layoutInCell="1" allowOverlap="1" wp14:anchorId="157F1155" wp14:editId="46C8B7F4">
            <wp:simplePos x="0" y="0"/>
            <wp:positionH relativeFrom="margin">
              <wp:posOffset>200025</wp:posOffset>
            </wp:positionH>
            <wp:positionV relativeFrom="paragraph">
              <wp:posOffset>96520</wp:posOffset>
            </wp:positionV>
            <wp:extent cx="2952000" cy="1970355"/>
            <wp:effectExtent l="57150" t="57150" r="58420" b="49530"/>
            <wp:wrapNone/>
            <wp:docPr id="2" name="Image 2" descr="Résultats de recherche d'images pour « demain le fil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demain le film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558" r="6039"/>
                    <a:stretch/>
                  </pic:blipFill>
                  <pic:spPr bwMode="auto">
                    <a:xfrm>
                      <a:off x="0" y="0"/>
                      <a:ext cx="2952000" cy="1970355"/>
                    </a:xfrm>
                    <a:prstGeom prst="rect">
                      <a:avLst/>
                    </a:prstGeom>
                    <a:noFill/>
                    <a:ln w="57150">
                      <a:solidFill>
                        <a:srgbClr val="70AD47">
                          <a:lumMod val="75000"/>
                        </a:srgb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1F0D">
        <w:rPr>
          <w:b/>
          <w:bCs/>
          <w:color w:val="538135" w:themeColor="accent6" w:themeShade="BF"/>
          <w:sz w:val="32"/>
          <w:szCs w:val="32"/>
        </w:rPr>
        <w:t xml:space="preserve">  Le 21 mars 2017</w:t>
      </w:r>
      <w:r w:rsidR="00451F0D" w:rsidRPr="00F24CEE">
        <w:rPr>
          <w:b/>
          <w:bCs/>
          <w:color w:val="538135" w:themeColor="accent6" w:themeShade="BF"/>
          <w:sz w:val="32"/>
          <w:szCs w:val="32"/>
        </w:rPr>
        <w:t xml:space="preserve"> </w:t>
      </w:r>
    </w:p>
    <w:p w:rsidR="00451F0D" w:rsidRPr="00F24CEE" w:rsidRDefault="00451F0D" w:rsidP="00451F0D">
      <w:pPr>
        <w:pStyle w:val="Default"/>
        <w:ind w:left="5387"/>
        <w:rPr>
          <w:color w:val="538135" w:themeColor="accent6" w:themeShade="BF"/>
          <w:sz w:val="36"/>
          <w:szCs w:val="36"/>
        </w:rPr>
      </w:pPr>
      <w:r w:rsidRPr="00F24CEE">
        <w:rPr>
          <w:b/>
          <w:bCs/>
          <w:color w:val="538135" w:themeColor="accent6" w:themeShade="BF"/>
          <w:sz w:val="36"/>
          <w:szCs w:val="36"/>
        </w:rPr>
        <w:t xml:space="preserve">      Restaurant </w:t>
      </w:r>
    </w:p>
    <w:p w:rsidR="00451F0D" w:rsidRPr="00F24CEE" w:rsidRDefault="00451F0D" w:rsidP="00451F0D">
      <w:pPr>
        <w:pStyle w:val="Default"/>
        <w:ind w:left="5387"/>
        <w:rPr>
          <w:b/>
          <w:bCs/>
          <w:color w:val="538135" w:themeColor="accent6" w:themeShade="BF"/>
          <w:sz w:val="36"/>
          <w:szCs w:val="36"/>
        </w:rPr>
      </w:pPr>
      <w:r w:rsidRPr="00F24CEE">
        <w:rPr>
          <w:b/>
          <w:bCs/>
          <w:color w:val="538135" w:themeColor="accent6" w:themeShade="BF"/>
          <w:sz w:val="36"/>
          <w:szCs w:val="36"/>
        </w:rPr>
        <w:t xml:space="preserve">     Centre-Ville</w:t>
      </w:r>
    </w:p>
    <w:p w:rsidR="00451F0D" w:rsidRPr="00F24CEE" w:rsidRDefault="00451F0D" w:rsidP="00451F0D">
      <w:pPr>
        <w:pStyle w:val="Default"/>
        <w:ind w:left="5387"/>
        <w:rPr>
          <w:color w:val="538135" w:themeColor="accent6" w:themeShade="BF"/>
          <w:sz w:val="36"/>
          <w:szCs w:val="36"/>
        </w:rPr>
      </w:pPr>
      <w:r w:rsidRPr="00F24CEE">
        <w:rPr>
          <w:b/>
          <w:bCs/>
          <w:color w:val="538135" w:themeColor="accent6" w:themeShade="BF"/>
          <w:sz w:val="36"/>
          <w:szCs w:val="36"/>
        </w:rPr>
        <w:t xml:space="preserve">  425, Notre-Dame </w:t>
      </w:r>
    </w:p>
    <w:p w:rsidR="00451F0D" w:rsidRPr="00F24CEE" w:rsidRDefault="00451F0D" w:rsidP="00451F0D">
      <w:pPr>
        <w:pStyle w:val="Default"/>
        <w:ind w:left="5387"/>
        <w:rPr>
          <w:color w:val="538135" w:themeColor="accent6" w:themeShade="BF"/>
          <w:sz w:val="36"/>
          <w:szCs w:val="36"/>
        </w:rPr>
      </w:pPr>
      <w:r w:rsidRPr="00F24CEE">
        <w:rPr>
          <w:b/>
          <w:bCs/>
          <w:color w:val="538135" w:themeColor="accent6" w:themeShade="BF"/>
          <w:sz w:val="36"/>
          <w:szCs w:val="36"/>
        </w:rPr>
        <w:t xml:space="preserve">         Joliette </w:t>
      </w:r>
    </w:p>
    <w:p w:rsidR="00451F0D" w:rsidRPr="00F24CEE" w:rsidRDefault="00451F0D" w:rsidP="00451F0D">
      <w:pPr>
        <w:pStyle w:val="Default"/>
        <w:ind w:left="5387"/>
        <w:rPr>
          <w:color w:val="538135" w:themeColor="accent6" w:themeShade="BF"/>
          <w:sz w:val="36"/>
          <w:szCs w:val="36"/>
        </w:rPr>
      </w:pPr>
      <w:r w:rsidRPr="00F24CEE">
        <w:rPr>
          <w:b/>
          <w:bCs/>
          <w:color w:val="538135" w:themeColor="accent6" w:themeShade="BF"/>
          <w:sz w:val="36"/>
          <w:szCs w:val="36"/>
        </w:rPr>
        <w:t xml:space="preserve">        J6E 3H6 </w:t>
      </w:r>
    </w:p>
    <w:p w:rsidR="00451F0D" w:rsidRPr="00F24CEE" w:rsidRDefault="00451F0D" w:rsidP="00451F0D">
      <w:pPr>
        <w:pStyle w:val="Default"/>
        <w:ind w:left="5387"/>
        <w:rPr>
          <w:color w:val="538135" w:themeColor="accent6" w:themeShade="BF"/>
          <w:sz w:val="36"/>
          <w:szCs w:val="36"/>
        </w:rPr>
      </w:pPr>
      <w:r>
        <w:rPr>
          <w:b/>
          <w:bCs/>
          <w:color w:val="538135" w:themeColor="accent6" w:themeShade="BF"/>
          <w:sz w:val="36"/>
          <w:szCs w:val="36"/>
        </w:rPr>
        <w:t xml:space="preserve">   </w:t>
      </w:r>
      <w:r w:rsidRPr="005B6A2B">
        <w:rPr>
          <w:b/>
          <w:bCs/>
          <w:color w:val="C00000"/>
          <w:sz w:val="36"/>
          <w:szCs w:val="36"/>
        </w:rPr>
        <w:t xml:space="preserve">9 h 00 à 11 h 30 </w:t>
      </w:r>
    </w:p>
    <w:p w:rsidR="00451F0D" w:rsidRPr="009C0CBD" w:rsidRDefault="00451F0D" w:rsidP="00451F0D">
      <w:pPr>
        <w:pStyle w:val="Default"/>
        <w:ind w:left="5387" w:right="-432"/>
        <w:rPr>
          <w:b/>
          <w:bCs/>
          <w:color w:val="538135" w:themeColor="accent6" w:themeShade="BF"/>
          <w:sz w:val="36"/>
          <w:szCs w:val="36"/>
        </w:rPr>
      </w:pPr>
      <w:r w:rsidRPr="009C0CBD">
        <w:rPr>
          <w:b/>
          <w:bCs/>
          <w:color w:val="538135" w:themeColor="accent6" w:themeShade="BF"/>
          <w:sz w:val="22"/>
          <w:szCs w:val="22"/>
        </w:rPr>
        <w:t xml:space="preserve">   </w:t>
      </w:r>
      <w:r w:rsidR="00D45275">
        <w:rPr>
          <w:b/>
          <w:bCs/>
          <w:color w:val="538135" w:themeColor="accent6" w:themeShade="BF"/>
          <w:sz w:val="22"/>
          <w:szCs w:val="22"/>
        </w:rPr>
        <w:t xml:space="preserve">   </w:t>
      </w:r>
      <w:r w:rsidRPr="009C0CBD">
        <w:rPr>
          <w:b/>
          <w:bCs/>
          <w:color w:val="538135" w:themeColor="accent6" w:themeShade="BF"/>
          <w:sz w:val="36"/>
          <w:szCs w:val="36"/>
        </w:rPr>
        <w:t xml:space="preserve">Entrée gratuite </w:t>
      </w:r>
    </w:p>
    <w:p w:rsidR="00451F0D" w:rsidRPr="009C0CBD" w:rsidRDefault="00451F0D" w:rsidP="00451F0D">
      <w:pPr>
        <w:pStyle w:val="Default"/>
        <w:ind w:left="5387"/>
        <w:rPr>
          <w:color w:val="538135" w:themeColor="accent6" w:themeShade="BF"/>
          <w:sz w:val="22"/>
          <w:szCs w:val="22"/>
        </w:rPr>
      </w:pPr>
    </w:p>
    <w:p w:rsidR="00451F0D" w:rsidRPr="009C0CBD" w:rsidRDefault="00451F0D" w:rsidP="00451F0D">
      <w:pPr>
        <w:keepNext/>
        <w:keepLines/>
        <w:spacing w:after="0"/>
        <w:ind w:left="-567" w:right="-432"/>
        <w:jc w:val="both"/>
        <w:outlineLvl w:val="2"/>
        <w:rPr>
          <w:rFonts w:ascii="Times New Roman" w:hAnsi="Times New Roman" w:cs="Times New Roman"/>
          <w:i/>
        </w:rPr>
      </w:pPr>
      <w:r w:rsidRPr="009C0CBD">
        <w:rPr>
          <w:rFonts w:ascii="Times New Roman" w:hAnsi="Times New Roman" w:cs="Times New Roman"/>
          <w:i/>
        </w:rPr>
        <w:t xml:space="preserve">« Alors que l’humanité est menacée par l’effondrement des écosystèmes, Cyril, Mélanie, Alexandre, Laurent, Raphaël et Antoine, tous trentenaires, partent explorer le monde en quête de solutions capables de sauver leurs enfants et, à travers eux, la nouvelle génération. A partir des expériences les plus abouties dans tous les domaines (agriculture, énergie, habitat, économie, éducation, démocratie...), ils vont tenter de reconstituer le puzzle qui permettra de construire une autre histoire de l’avenir. » </w:t>
      </w:r>
    </w:p>
    <w:p w:rsidR="005B6A2B" w:rsidRPr="009C0CBD" w:rsidRDefault="005B6A2B" w:rsidP="00451F0D">
      <w:pPr>
        <w:keepNext/>
        <w:keepLines/>
        <w:spacing w:after="0"/>
        <w:ind w:left="-567" w:right="-432"/>
        <w:jc w:val="both"/>
        <w:outlineLvl w:val="2"/>
        <w:rPr>
          <w:rFonts w:ascii="Times New Roman" w:hAnsi="Times New Roman" w:cs="Times New Roman"/>
          <w:color w:val="000000"/>
        </w:rPr>
      </w:pPr>
    </w:p>
    <w:p w:rsidR="00D45275" w:rsidRDefault="00451F0D" w:rsidP="00451F0D">
      <w:pPr>
        <w:keepNext/>
        <w:keepLines/>
        <w:spacing w:after="0"/>
        <w:ind w:left="-567" w:right="-432"/>
        <w:jc w:val="both"/>
        <w:outlineLvl w:val="2"/>
        <w:rPr>
          <w:rFonts w:ascii="Times New Roman" w:hAnsi="Times New Roman" w:cs="Times New Roman"/>
          <w:i/>
        </w:rPr>
      </w:pPr>
      <w:r w:rsidRPr="009C0CBD">
        <w:rPr>
          <w:rFonts w:ascii="Times New Roman" w:hAnsi="Times New Roman" w:cs="Times New Roman"/>
          <w:color w:val="000000"/>
        </w:rPr>
        <w:t xml:space="preserve">La première partie du film « Demain », visionnée le 20 octobre, fut un franc succès ainsi que celle du 23 novembre. </w:t>
      </w:r>
      <w:r w:rsidR="008B2F9D" w:rsidRPr="009C0CBD">
        <w:rPr>
          <w:rFonts w:ascii="Times New Roman" w:hAnsi="Times New Roman" w:cs="Times New Roman"/>
          <w:color w:val="000000"/>
        </w:rPr>
        <w:t>Ce</w:t>
      </w:r>
      <w:r w:rsidRPr="009C0CBD">
        <w:rPr>
          <w:rFonts w:ascii="Times New Roman" w:hAnsi="Times New Roman" w:cs="Times New Roman"/>
          <w:color w:val="000000"/>
        </w:rPr>
        <w:t xml:space="preserve"> 3</w:t>
      </w:r>
      <w:r w:rsidRPr="009C0CBD">
        <w:rPr>
          <w:rFonts w:ascii="Times New Roman" w:hAnsi="Times New Roman" w:cs="Times New Roman"/>
          <w:color w:val="000000"/>
          <w:vertAlign w:val="superscript"/>
        </w:rPr>
        <w:t>e</w:t>
      </w:r>
      <w:r w:rsidR="008B2F9D" w:rsidRPr="009C0CBD">
        <w:rPr>
          <w:rFonts w:ascii="Times New Roman" w:hAnsi="Times New Roman" w:cs="Times New Roman"/>
          <w:color w:val="000000"/>
        </w:rPr>
        <w:t xml:space="preserve"> visionnement</w:t>
      </w:r>
      <w:r w:rsidRPr="009C0CBD">
        <w:rPr>
          <w:rFonts w:ascii="Times New Roman" w:hAnsi="Times New Roman" w:cs="Times New Roman"/>
          <w:color w:val="000000"/>
        </w:rPr>
        <w:t xml:space="preserve"> portera sur </w:t>
      </w:r>
      <w:r w:rsidRPr="009C0CBD">
        <w:rPr>
          <w:rFonts w:ascii="Times New Roman" w:hAnsi="Times New Roman" w:cs="Times New Roman"/>
          <w:b/>
          <w:color w:val="000000"/>
        </w:rPr>
        <w:t>l’économie</w:t>
      </w:r>
      <w:r w:rsidRPr="009C0CBD">
        <w:rPr>
          <w:rFonts w:ascii="Times New Roman" w:hAnsi="Times New Roman" w:cs="Times New Roman"/>
          <w:i/>
          <w:color w:val="000000"/>
        </w:rPr>
        <w:t>.</w:t>
      </w:r>
      <w:r w:rsidR="008B2F9D" w:rsidRPr="009C0CBD">
        <w:rPr>
          <w:rFonts w:ascii="Times New Roman" w:hAnsi="Times New Roman" w:cs="Times New Roman"/>
          <w:i/>
          <w:color w:val="000000"/>
        </w:rPr>
        <w:t xml:space="preserve"> </w:t>
      </w:r>
      <w:r w:rsidR="008B2F9D" w:rsidRPr="009C0CBD">
        <w:rPr>
          <w:rFonts w:ascii="Times New Roman" w:hAnsi="Times New Roman" w:cs="Times New Roman"/>
          <w:i/>
        </w:rPr>
        <w:t> « Il faut passer d'un modèle économique avec de très grandes structures, où le pouvoir est très concentré au sommet, à des milliers de petites structures, dit-il. Un peu comme dans la nature. C'est un enjeu écologique, économique et démocratique. Donner trop de pouvoir à une structure énorme, malheureusement, ça ne marche pas »</w:t>
      </w:r>
    </w:p>
    <w:p w:rsidR="00451F0D" w:rsidRDefault="008B2F9D" w:rsidP="00451F0D">
      <w:pPr>
        <w:keepNext/>
        <w:keepLines/>
        <w:spacing w:after="0"/>
        <w:ind w:left="-567" w:right="-432"/>
        <w:jc w:val="both"/>
        <w:outlineLvl w:val="2"/>
        <w:rPr>
          <w:rStyle w:val="Lienhypertexte"/>
          <w:rFonts w:ascii="Times New Roman" w:hAnsi="Times New Roman" w:cs="Times New Roman"/>
          <w:i/>
        </w:rPr>
      </w:pPr>
      <w:r w:rsidRPr="009C0CBD">
        <w:rPr>
          <w:rFonts w:ascii="Times New Roman" w:hAnsi="Times New Roman" w:cs="Times New Roman"/>
          <w:i/>
        </w:rPr>
        <w:t>.</w:t>
      </w:r>
      <w:hyperlink r:id="rId7" w:history="1">
        <w:r w:rsidRPr="009C0CBD">
          <w:rPr>
            <w:rStyle w:val="Lienhypertexte"/>
            <w:rFonts w:ascii="Times New Roman" w:hAnsi="Times New Roman" w:cs="Times New Roman"/>
            <w:i/>
          </w:rPr>
          <w:t>http://ici.radio-canada.ca/nouvelle/783217/demain-documentaire-film-environnement-france-cyril-dion-melanie-laurent</w:t>
        </w:r>
      </w:hyperlink>
    </w:p>
    <w:p w:rsidR="00D45275" w:rsidRPr="00D45275" w:rsidRDefault="00D45275" w:rsidP="00451F0D">
      <w:pPr>
        <w:keepNext/>
        <w:keepLines/>
        <w:spacing w:after="0"/>
        <w:ind w:left="-567" w:right="-432"/>
        <w:jc w:val="both"/>
        <w:outlineLvl w:val="2"/>
        <w:rPr>
          <w:rFonts w:ascii="Times New Roman" w:eastAsia="Times New Roman" w:hAnsi="Times New Roman" w:cs="Times New Roman"/>
          <w:i/>
          <w:sz w:val="16"/>
          <w:szCs w:val="16"/>
          <w:lang w:eastAsia="fr-CA"/>
        </w:rPr>
      </w:pPr>
    </w:p>
    <w:p w:rsidR="005B6A2B" w:rsidRPr="009C0CBD" w:rsidRDefault="005B6A2B" w:rsidP="005B6A2B">
      <w:pPr>
        <w:keepNext/>
        <w:keepLines/>
        <w:spacing w:after="0"/>
        <w:ind w:left="-567" w:right="-432"/>
        <w:jc w:val="both"/>
        <w:outlineLvl w:val="2"/>
        <w:rPr>
          <w:rFonts w:ascii="Times New Roman" w:eastAsia="Times New Roman" w:hAnsi="Times New Roman" w:cs="Times New Roman"/>
          <w:i/>
          <w:lang w:eastAsia="fr-CA"/>
        </w:rPr>
      </w:pPr>
      <w:r w:rsidRPr="009C0CBD">
        <w:rPr>
          <w:rFonts w:ascii="Times New Roman" w:hAnsi="Times New Roman" w:cs="Times New Roman"/>
          <w:i/>
        </w:rPr>
        <w:t>« Les auteurs rencontrent les pionniers qui réinventent l’agriculture, l’énergie, l’économie, la démocratie et l’éducation. En mettant bout à bout ces initiatives positives et concrètes qui fonctionnent déjà, ils commencent à voir émerger ce que pourrait être le monde de demain…</w:t>
      </w:r>
      <w:r w:rsidRPr="009C0CBD">
        <w:rPr>
          <w:rFonts w:ascii="Times New Roman" w:eastAsia="Times New Roman" w:hAnsi="Times New Roman" w:cs="Times New Roman"/>
          <w:i/>
          <w:lang w:eastAsia="fr-CA"/>
        </w:rPr>
        <w:t>. »</w:t>
      </w:r>
      <w:r w:rsidRPr="009C0CBD">
        <w:t xml:space="preserve"> </w:t>
      </w:r>
      <w:r w:rsidR="0026634C" w:rsidRPr="009C0CBD">
        <w:t>Source :</w:t>
      </w:r>
      <w:r w:rsidR="0026634C" w:rsidRPr="009C0CBD">
        <w:rPr>
          <w:rStyle w:val="Lienhypertexte"/>
          <w:i/>
        </w:rPr>
        <w:t xml:space="preserve"> </w:t>
      </w:r>
      <w:hyperlink r:id="rId8" w:history="1">
        <w:r w:rsidR="0026634C" w:rsidRPr="009C0CBD">
          <w:rPr>
            <w:rStyle w:val="Lienhypertexte"/>
            <w:i/>
          </w:rPr>
          <w:t>htpps://www.demain-lefilm.com</w:t>
        </w:r>
      </w:hyperlink>
    </w:p>
    <w:p w:rsidR="00451F0D" w:rsidRPr="009C0CBD" w:rsidRDefault="0026634C" w:rsidP="005B6A2B">
      <w:pPr>
        <w:spacing w:after="0" w:line="240" w:lineRule="auto"/>
        <w:ind w:right="-432"/>
        <w:jc w:val="both"/>
        <w:rPr>
          <w:rFonts w:ascii="Times New Roman" w:eastAsia="Times New Roman" w:hAnsi="Times New Roman" w:cs="Times New Roman"/>
          <w:i/>
          <w:lang w:eastAsia="fr-CA"/>
        </w:rPr>
      </w:pPr>
      <w:r w:rsidRPr="009C0CBD">
        <w:rPr>
          <w:rFonts w:ascii="Calibri" w:eastAsia="Times New Roman" w:hAnsi="Calibri" w:cs="Segoe UI"/>
          <w:noProof/>
          <w:lang w:eastAsia="fr-CA"/>
        </w:rPr>
        <w:drawing>
          <wp:anchor distT="0" distB="0" distL="114300" distR="114300" simplePos="0" relativeHeight="251663360" behindDoc="0" locked="0" layoutInCell="1" allowOverlap="1" wp14:anchorId="2C555752" wp14:editId="6103B184">
            <wp:simplePos x="0" y="0"/>
            <wp:positionH relativeFrom="column">
              <wp:posOffset>-361950</wp:posOffset>
            </wp:positionH>
            <wp:positionV relativeFrom="paragraph">
              <wp:posOffset>49530</wp:posOffset>
            </wp:positionV>
            <wp:extent cx="719455" cy="1078865"/>
            <wp:effectExtent l="0" t="0" r="4445"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 Jean-Sébastien Dufresne.jp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19455" cy="1078865"/>
                    </a:xfrm>
                    <a:prstGeom prst="rect">
                      <a:avLst/>
                    </a:prstGeom>
                  </pic:spPr>
                </pic:pic>
              </a:graphicData>
            </a:graphic>
            <wp14:sizeRelH relativeFrom="page">
              <wp14:pctWidth>0</wp14:pctWidth>
            </wp14:sizeRelH>
            <wp14:sizeRelV relativeFrom="page">
              <wp14:pctHeight>0</wp14:pctHeight>
            </wp14:sizeRelV>
          </wp:anchor>
        </w:drawing>
      </w:r>
    </w:p>
    <w:p w:rsidR="00451F0D" w:rsidRPr="009C0CBD" w:rsidRDefault="00451F0D" w:rsidP="0026634C">
      <w:pPr>
        <w:pStyle w:val="Default"/>
        <w:ind w:left="709" w:right="-432"/>
        <w:jc w:val="both"/>
        <w:rPr>
          <w:sz w:val="22"/>
          <w:szCs w:val="22"/>
        </w:rPr>
      </w:pPr>
      <w:r w:rsidRPr="009C0CBD">
        <w:rPr>
          <w:sz w:val="22"/>
          <w:szCs w:val="22"/>
        </w:rPr>
        <w:t xml:space="preserve">Le visionnement sera suivi </w:t>
      </w:r>
      <w:r w:rsidR="005B6A2B" w:rsidRPr="009C0CBD">
        <w:rPr>
          <w:sz w:val="22"/>
          <w:szCs w:val="22"/>
        </w:rPr>
        <w:t>d’une conférence, « </w:t>
      </w:r>
      <w:r w:rsidR="005B6A2B" w:rsidRPr="009C0CBD">
        <w:rPr>
          <w:b/>
          <w:i/>
          <w:sz w:val="22"/>
          <w:szCs w:val="22"/>
        </w:rPr>
        <w:t>L’économie solidaire</w:t>
      </w:r>
      <w:r w:rsidR="005B6A2B" w:rsidRPr="009C0CBD">
        <w:rPr>
          <w:sz w:val="22"/>
          <w:szCs w:val="22"/>
        </w:rPr>
        <w:t xml:space="preserve"> », </w:t>
      </w:r>
      <w:r w:rsidR="0026634C" w:rsidRPr="009C0CBD">
        <w:rPr>
          <w:sz w:val="22"/>
          <w:szCs w:val="22"/>
        </w:rPr>
        <w:t xml:space="preserve">donnée </w:t>
      </w:r>
      <w:r w:rsidR="005B6A2B" w:rsidRPr="009C0CBD">
        <w:rPr>
          <w:sz w:val="22"/>
          <w:szCs w:val="22"/>
        </w:rPr>
        <w:t>par Jean-Sébastien Dufresne du Mouvement Démocratie Nouvelle (MDN)</w:t>
      </w:r>
      <w:r w:rsidR="0026634C" w:rsidRPr="009C0CBD">
        <w:rPr>
          <w:sz w:val="22"/>
          <w:szCs w:val="22"/>
        </w:rPr>
        <w:t>.</w:t>
      </w:r>
      <w:r w:rsidR="005B6A2B" w:rsidRPr="009C0CBD">
        <w:rPr>
          <w:sz w:val="22"/>
          <w:szCs w:val="22"/>
        </w:rPr>
        <w:t xml:space="preserve"> </w:t>
      </w:r>
      <w:r w:rsidR="0026634C" w:rsidRPr="009C0CBD">
        <w:rPr>
          <w:sz w:val="22"/>
          <w:szCs w:val="22"/>
        </w:rPr>
        <w:t>Une période d’</w:t>
      </w:r>
      <w:r w:rsidRPr="009C0CBD">
        <w:rPr>
          <w:sz w:val="22"/>
          <w:szCs w:val="22"/>
        </w:rPr>
        <w:t>échanges, de commentair</w:t>
      </w:r>
      <w:r w:rsidR="0026634C" w:rsidRPr="009C0CBD">
        <w:rPr>
          <w:sz w:val="22"/>
          <w:szCs w:val="22"/>
        </w:rPr>
        <w:t>es et</w:t>
      </w:r>
      <w:r w:rsidRPr="009C0CBD">
        <w:rPr>
          <w:sz w:val="22"/>
          <w:szCs w:val="22"/>
        </w:rPr>
        <w:t xml:space="preserve"> d</w:t>
      </w:r>
      <w:r w:rsidR="0026634C" w:rsidRPr="009C0CBD">
        <w:rPr>
          <w:sz w:val="22"/>
          <w:szCs w:val="22"/>
        </w:rPr>
        <w:t>e questions</w:t>
      </w:r>
      <w:r w:rsidRPr="009C0CBD">
        <w:rPr>
          <w:sz w:val="22"/>
          <w:szCs w:val="22"/>
        </w:rPr>
        <w:t xml:space="preserve">, </w:t>
      </w:r>
      <w:r w:rsidR="0026634C" w:rsidRPr="009C0CBD">
        <w:rPr>
          <w:sz w:val="22"/>
          <w:szCs w:val="22"/>
        </w:rPr>
        <w:t>clôturera cette activité</w:t>
      </w:r>
      <w:r w:rsidRPr="009C0CBD">
        <w:rPr>
          <w:sz w:val="22"/>
          <w:szCs w:val="22"/>
        </w:rPr>
        <w:t xml:space="preserve">. Nous sommes toutes et tous préoccupés par les changements qui se produisent à travers le monde. Nous le sommes pour nous, nos enfants, nos petits-enfants et les générations à venir. Nous sommes persuadés que </w:t>
      </w:r>
      <w:r w:rsidR="00D45275">
        <w:rPr>
          <w:sz w:val="22"/>
          <w:szCs w:val="22"/>
        </w:rPr>
        <w:t>cette activité saura vous intéresser</w:t>
      </w:r>
      <w:r w:rsidRPr="009C0CBD">
        <w:rPr>
          <w:sz w:val="22"/>
          <w:szCs w:val="22"/>
        </w:rPr>
        <w:t xml:space="preserve">. </w:t>
      </w:r>
    </w:p>
    <w:p w:rsidR="00451F0D" w:rsidRPr="00D45275" w:rsidRDefault="00451F0D" w:rsidP="0026634C">
      <w:pPr>
        <w:pStyle w:val="Default"/>
        <w:ind w:left="709" w:right="-432"/>
        <w:jc w:val="both"/>
        <w:rPr>
          <w:sz w:val="16"/>
          <w:szCs w:val="16"/>
        </w:rPr>
      </w:pPr>
    </w:p>
    <w:p w:rsidR="00451F0D" w:rsidRPr="009C0CBD" w:rsidRDefault="00451F0D" w:rsidP="00451F0D">
      <w:pPr>
        <w:spacing w:after="0"/>
        <w:ind w:left="-567" w:right="-432"/>
        <w:jc w:val="both"/>
        <w:rPr>
          <w:rFonts w:ascii="Times New Roman" w:eastAsia="Times New Roman" w:hAnsi="Times New Roman" w:cs="Times New Roman"/>
          <w:color w:val="000000" w:themeColor="text1"/>
          <w:lang w:eastAsia="fr-CA"/>
        </w:rPr>
      </w:pPr>
      <w:r w:rsidRPr="009C0CBD">
        <w:rPr>
          <w:rFonts w:ascii="Times New Roman" w:eastAsia="Times New Roman" w:hAnsi="Times New Roman" w:cs="Times New Roman"/>
          <w:lang w:eastAsia="fr-CA"/>
        </w:rPr>
        <w:t>« Demain » est un film qui « </w:t>
      </w:r>
      <w:r w:rsidRPr="009C0CBD">
        <w:rPr>
          <w:rFonts w:ascii="Times New Roman" w:eastAsia="Times New Roman" w:hAnsi="Times New Roman" w:cs="Times New Roman"/>
          <w:i/>
          <w:lang w:eastAsia="fr-CA"/>
        </w:rPr>
        <w:t>réenchante la vie</w:t>
      </w:r>
      <w:r w:rsidRPr="009C0CBD">
        <w:rPr>
          <w:rFonts w:ascii="Times New Roman" w:eastAsia="Times New Roman" w:hAnsi="Times New Roman" w:cs="Times New Roman"/>
          <w:lang w:eastAsia="fr-CA"/>
        </w:rPr>
        <w:t> », qui donne de l’espoir.</w:t>
      </w:r>
      <w:r w:rsidRPr="009C0CBD">
        <w:rPr>
          <w:rFonts w:ascii="Times New Roman" w:eastAsia="Times New Roman" w:hAnsi="Times New Roman" w:cs="Times New Roman"/>
          <w:color w:val="000000" w:themeColor="text1"/>
          <w:lang w:eastAsia="fr-CA"/>
        </w:rPr>
        <w:t xml:space="preserve"> </w:t>
      </w:r>
      <w:r w:rsidRPr="009C0CBD">
        <w:rPr>
          <w:rFonts w:ascii="Times New Roman" w:eastAsia="Times New Roman" w:hAnsi="Times New Roman" w:cs="Times New Roman"/>
          <w:color w:val="000000" w:themeColor="text1"/>
          <w:lang w:eastAsia="fr-CA"/>
        </w:rPr>
        <w:fldChar w:fldCharType="begin"/>
      </w:r>
      <w:r w:rsidRPr="009C0CBD">
        <w:rPr>
          <w:rFonts w:ascii="Times New Roman" w:eastAsia="Times New Roman" w:hAnsi="Times New Roman" w:cs="Times New Roman"/>
          <w:color w:val="000000" w:themeColor="text1"/>
          <w:lang w:eastAsia="fr-CA"/>
        </w:rPr>
        <w:instrText xml:space="preserve"> HYPERLINK "https://www.demain-lefilm.com/apres-demain" </w:instrText>
      </w:r>
      <w:r w:rsidRPr="009C0CBD">
        <w:rPr>
          <w:rFonts w:ascii="Times New Roman" w:eastAsia="Times New Roman" w:hAnsi="Times New Roman" w:cs="Times New Roman"/>
          <w:color w:val="000000" w:themeColor="text1"/>
          <w:lang w:eastAsia="fr-CA"/>
        </w:rPr>
        <w:fldChar w:fldCharType="separate"/>
      </w:r>
      <w:r w:rsidRPr="009C0CBD">
        <w:rPr>
          <w:rFonts w:ascii="Times New Roman" w:eastAsia="Times New Roman" w:hAnsi="Times New Roman" w:cs="Times New Roman"/>
          <w:color w:val="000000" w:themeColor="text1"/>
          <w:lang w:eastAsia="fr-CA"/>
        </w:rPr>
        <w:t>Des solutions sont là pour n</w:t>
      </w:r>
      <w:r w:rsidR="00D45275">
        <w:rPr>
          <w:rFonts w:ascii="Times New Roman" w:eastAsia="Times New Roman" w:hAnsi="Times New Roman" w:cs="Times New Roman"/>
          <w:color w:val="000000" w:themeColor="text1"/>
          <w:lang w:eastAsia="fr-CA"/>
        </w:rPr>
        <w:t>ous, individuelles, collectives et</w:t>
      </w:r>
      <w:r w:rsidRPr="009C0CBD">
        <w:rPr>
          <w:rFonts w:ascii="Times New Roman" w:eastAsia="Times New Roman" w:hAnsi="Times New Roman" w:cs="Times New Roman"/>
          <w:color w:val="000000" w:themeColor="text1"/>
          <w:lang w:eastAsia="fr-CA"/>
        </w:rPr>
        <w:t xml:space="preserve"> politiques pour réinventer le monde...N’est-ce pas un beau projet?</w:t>
      </w:r>
    </w:p>
    <w:p w:rsidR="00451F0D" w:rsidRPr="00D45275" w:rsidRDefault="00451F0D" w:rsidP="00451F0D">
      <w:pPr>
        <w:pStyle w:val="Default"/>
        <w:ind w:left="-567" w:right="-432"/>
        <w:jc w:val="both"/>
        <w:rPr>
          <w:sz w:val="16"/>
          <w:szCs w:val="16"/>
        </w:rPr>
      </w:pPr>
      <w:r w:rsidRPr="009C0CBD">
        <w:rPr>
          <w:rFonts w:eastAsia="Times New Roman"/>
          <w:color w:val="000000" w:themeColor="text1"/>
          <w:sz w:val="22"/>
          <w:szCs w:val="22"/>
          <w:lang w:eastAsia="fr-CA"/>
        </w:rPr>
        <w:fldChar w:fldCharType="end"/>
      </w:r>
      <w:bookmarkStart w:id="0" w:name="_GoBack"/>
      <w:bookmarkEnd w:id="0"/>
    </w:p>
    <w:p w:rsidR="00451F0D" w:rsidRPr="009C0CBD" w:rsidRDefault="00451F0D" w:rsidP="009C0CBD">
      <w:pPr>
        <w:pStyle w:val="Default"/>
        <w:ind w:right="-432"/>
        <w:jc w:val="both"/>
        <w:rPr>
          <w:sz w:val="22"/>
          <w:szCs w:val="22"/>
        </w:rPr>
      </w:pPr>
      <w:r w:rsidRPr="009C0CBD">
        <w:rPr>
          <w:sz w:val="22"/>
          <w:szCs w:val="22"/>
        </w:rPr>
        <w:t xml:space="preserve">Venez assister à cette </w:t>
      </w:r>
      <w:r w:rsidR="0026634C" w:rsidRPr="009C0CBD">
        <w:rPr>
          <w:sz w:val="22"/>
          <w:szCs w:val="22"/>
        </w:rPr>
        <w:t>3</w:t>
      </w:r>
      <w:r w:rsidR="0026634C" w:rsidRPr="009C0CBD">
        <w:rPr>
          <w:sz w:val="22"/>
          <w:szCs w:val="22"/>
          <w:vertAlign w:val="superscript"/>
        </w:rPr>
        <w:t>e</w:t>
      </w:r>
      <w:r w:rsidR="0026634C" w:rsidRPr="009C0CBD">
        <w:rPr>
          <w:sz w:val="22"/>
          <w:szCs w:val="22"/>
        </w:rPr>
        <w:t xml:space="preserve"> </w:t>
      </w:r>
      <w:r w:rsidRPr="009C0CBD">
        <w:rPr>
          <w:sz w:val="22"/>
          <w:szCs w:val="22"/>
        </w:rPr>
        <w:t>présentation : café, muffins ou rôties vous seront servis.</w:t>
      </w:r>
    </w:p>
    <w:p w:rsidR="00451F0D" w:rsidRPr="009C0CBD" w:rsidRDefault="00451F0D" w:rsidP="00451F0D">
      <w:pPr>
        <w:pStyle w:val="Default"/>
        <w:rPr>
          <w:sz w:val="22"/>
          <w:szCs w:val="22"/>
        </w:rPr>
      </w:pPr>
      <w:r w:rsidRPr="009C0CBD">
        <w:rPr>
          <w:b/>
          <w:bCs/>
          <w:i/>
          <w:iCs/>
          <w:color w:val="C00000"/>
          <w:sz w:val="22"/>
          <w:szCs w:val="22"/>
        </w:rPr>
        <w:t>Ins</w:t>
      </w:r>
      <w:r w:rsidR="005B6A2B" w:rsidRPr="009C0CBD">
        <w:rPr>
          <w:b/>
          <w:bCs/>
          <w:i/>
          <w:iCs/>
          <w:color w:val="C00000"/>
          <w:sz w:val="22"/>
          <w:szCs w:val="22"/>
        </w:rPr>
        <w:t>crivez-vous avant le 17 mars 2017</w:t>
      </w:r>
      <w:r w:rsidRPr="009C0CBD">
        <w:rPr>
          <w:i/>
          <w:iCs/>
          <w:sz w:val="22"/>
          <w:szCs w:val="22"/>
        </w:rPr>
        <w:t xml:space="preserve">: par courriel à </w:t>
      </w:r>
      <w:r w:rsidRPr="009C0CBD">
        <w:rPr>
          <w:b/>
          <w:bCs/>
          <w:color w:val="C00000"/>
          <w:sz w:val="22"/>
          <w:szCs w:val="22"/>
        </w:rPr>
        <w:t xml:space="preserve">forestmonique@hotmail.com </w:t>
      </w:r>
      <w:r w:rsidRPr="009C0CBD">
        <w:rPr>
          <w:sz w:val="22"/>
          <w:szCs w:val="22"/>
        </w:rPr>
        <w:t xml:space="preserve">ou téléphonez-moi: </w:t>
      </w:r>
      <w:r w:rsidRPr="009C0CBD">
        <w:rPr>
          <w:b/>
          <w:bCs/>
          <w:color w:val="C00000"/>
          <w:sz w:val="22"/>
          <w:szCs w:val="22"/>
        </w:rPr>
        <w:t xml:space="preserve">450 839-6426 </w:t>
      </w:r>
    </w:p>
    <w:p w:rsidR="00451F0D" w:rsidRPr="00D45275" w:rsidRDefault="00451F0D" w:rsidP="00451F0D">
      <w:pPr>
        <w:pStyle w:val="Default"/>
        <w:rPr>
          <w:sz w:val="16"/>
          <w:szCs w:val="16"/>
        </w:rPr>
      </w:pPr>
    </w:p>
    <w:p w:rsidR="00451F0D" w:rsidRDefault="00451F0D" w:rsidP="00451F0D">
      <w:pPr>
        <w:pStyle w:val="Default"/>
        <w:rPr>
          <w:sz w:val="23"/>
          <w:szCs w:val="23"/>
        </w:rPr>
      </w:pPr>
      <w:r>
        <w:rPr>
          <w:sz w:val="23"/>
          <w:szCs w:val="23"/>
        </w:rPr>
        <w:t xml:space="preserve">Monique Forest, responsable des communications </w:t>
      </w:r>
    </w:p>
    <w:p w:rsidR="00451F0D" w:rsidRPr="006F0630" w:rsidRDefault="00451F0D" w:rsidP="00451F0D">
      <w:pPr>
        <w:rPr>
          <w:rFonts w:ascii="Times New Roman" w:hAnsi="Times New Roman" w:cs="Times New Roman"/>
        </w:rPr>
      </w:pPr>
      <w:r w:rsidRPr="006F0630">
        <w:rPr>
          <w:rFonts w:ascii="Times New Roman" w:hAnsi="Times New Roman" w:cs="Times New Roman"/>
          <w:sz w:val="23"/>
          <w:szCs w:val="23"/>
        </w:rPr>
        <w:t>AREQ Lanaudière</w:t>
      </w:r>
    </w:p>
    <w:sectPr w:rsidR="00451F0D" w:rsidRPr="006F0630" w:rsidSect="008B2F9D">
      <w:pgSz w:w="12240" w:h="15840"/>
      <w:pgMar w:top="1135" w:right="1800" w:bottom="567" w:left="1800" w:header="708" w:footer="708" w:gutter="0"/>
      <w:pgBorders w:offsetFrom="page">
        <w:top w:val="threeDEngrave" w:sz="24" w:space="24" w:color="C00000"/>
        <w:left w:val="threeDEngrave" w:sz="24" w:space="24" w:color="C00000"/>
        <w:bottom w:val="threeDEmboss" w:sz="24" w:space="24" w:color="C00000"/>
        <w:right w:val="threeDEmboss"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0D"/>
    <w:rsid w:val="0026634C"/>
    <w:rsid w:val="003B751E"/>
    <w:rsid w:val="00451F0D"/>
    <w:rsid w:val="005B6A2B"/>
    <w:rsid w:val="008B2F9D"/>
    <w:rsid w:val="009C0CBD"/>
    <w:rsid w:val="00D452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8B5C3-36DB-4897-82BE-11164BFF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51F0D"/>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451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pps://www.demain-lefilm.com" TargetMode="External"/><Relationship Id="rId3" Type="http://schemas.openxmlformats.org/officeDocument/2006/relationships/settings" Target="settings.xml"/><Relationship Id="rId7" Type="http://schemas.openxmlformats.org/officeDocument/2006/relationships/hyperlink" Target="http://ici.radio-canada.ca/nouvelle/783217/demain-documentaire-film-environnement-france-cyril-dion-melanie-laur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774C-1269-425D-86BE-9E6FFEF7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forest</dc:creator>
  <cp:keywords/>
  <dc:description/>
  <cp:lastModifiedBy>monique forest</cp:lastModifiedBy>
  <cp:revision>3</cp:revision>
  <dcterms:created xsi:type="dcterms:W3CDTF">2017-01-09T15:39:00Z</dcterms:created>
  <dcterms:modified xsi:type="dcterms:W3CDTF">2017-01-09T16:33:00Z</dcterms:modified>
</cp:coreProperties>
</file>