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5AC" w:rsidRPr="000F25AC" w:rsidRDefault="000F25AC" w:rsidP="000F25AC">
      <w:pPr>
        <w:shd w:val="clear" w:color="auto" w:fill="FAF8F8"/>
        <w:spacing w:before="180" w:after="180" w:line="360" w:lineRule="atLeast"/>
        <w:outlineLvl w:val="0"/>
        <w:rPr>
          <w:rFonts w:ascii="Verdana" w:eastAsia="Times New Roman" w:hAnsi="Verdana" w:cs="Times New Roman"/>
          <w:b/>
          <w:bCs/>
          <w:kern w:val="36"/>
          <w:sz w:val="48"/>
          <w:szCs w:val="48"/>
          <w:lang w:val="fr-FR" w:eastAsia="fr-CA"/>
        </w:rPr>
      </w:pPr>
      <w:r w:rsidRPr="000F25AC">
        <w:rPr>
          <w:rFonts w:ascii="Verdana" w:eastAsia="Times New Roman" w:hAnsi="Verdana" w:cs="Times New Roman"/>
          <w:b/>
          <w:bCs/>
          <w:kern w:val="36"/>
          <w:sz w:val="48"/>
          <w:szCs w:val="48"/>
          <w:lang w:val="fr-FR" w:eastAsia="fr-CA"/>
        </w:rPr>
        <w:t>La laïcité ? "Il y a d’autres priorités sur le droit des femmes", estime Royal</w:t>
      </w:r>
    </w:p>
    <w:p w:rsidR="000F25AC" w:rsidRPr="000F25AC" w:rsidRDefault="000F25AC" w:rsidP="000F25AC">
      <w:pPr>
        <w:shd w:val="clear" w:color="auto" w:fill="FAF8F8"/>
        <w:spacing w:after="0" w:line="360" w:lineRule="atLeast"/>
        <w:rPr>
          <w:rFonts w:ascii="Verdana" w:eastAsia="Times New Roman" w:hAnsi="Verdana" w:cs="Times New Roman"/>
          <w:sz w:val="24"/>
          <w:szCs w:val="24"/>
          <w:lang w:val="fr-FR" w:eastAsia="fr-CA"/>
        </w:rPr>
      </w:pPr>
      <w:r w:rsidRPr="000F25AC">
        <w:rPr>
          <w:rFonts w:ascii="Verdana" w:eastAsia="Times New Roman" w:hAnsi="Verdana" w:cs="Times New Roman"/>
          <w:sz w:val="24"/>
          <w:szCs w:val="24"/>
          <w:lang w:val="fr-FR" w:eastAsia="fr-CA"/>
        </w:rPr>
        <w:t xml:space="preserve">Mercredi 03 Février 2016 à 9:15 </w:t>
      </w:r>
    </w:p>
    <w:p w:rsidR="000F25AC" w:rsidRPr="000F25AC" w:rsidRDefault="000F25AC" w:rsidP="000F25AC">
      <w:pPr>
        <w:shd w:val="clear" w:color="auto" w:fill="FAF8F8"/>
        <w:spacing w:after="0" w:line="360" w:lineRule="atLeast"/>
        <w:rPr>
          <w:rFonts w:ascii="Verdana" w:eastAsia="Times New Roman" w:hAnsi="Verdana" w:cs="Times New Roman"/>
          <w:sz w:val="24"/>
          <w:szCs w:val="24"/>
          <w:lang w:val="fr-FR" w:eastAsia="fr-CA"/>
        </w:rPr>
      </w:pPr>
      <w:hyperlink r:id="rId4" w:history="1">
        <w:r w:rsidRPr="000F25AC">
          <w:rPr>
            <w:rFonts w:ascii="Verdana" w:eastAsia="Times New Roman" w:hAnsi="Verdana" w:cs="Times New Roman"/>
            <w:color w:val="0000FF"/>
            <w:sz w:val="24"/>
            <w:szCs w:val="24"/>
            <w:lang w:val="fr-FR" w:eastAsia="fr-CA"/>
          </w:rPr>
          <w:t xml:space="preserve">Delphine </w:t>
        </w:r>
        <w:proofErr w:type="spellStart"/>
        <w:r w:rsidRPr="000F25AC">
          <w:rPr>
            <w:rFonts w:ascii="Verdana" w:eastAsia="Times New Roman" w:hAnsi="Verdana" w:cs="Times New Roman"/>
            <w:color w:val="0000FF"/>
            <w:sz w:val="24"/>
            <w:szCs w:val="24"/>
            <w:lang w:val="fr-FR" w:eastAsia="fr-CA"/>
          </w:rPr>
          <w:t>Legouté</w:t>
        </w:r>
        <w:proofErr w:type="spellEnd"/>
      </w:hyperlink>
    </w:p>
    <w:p w:rsidR="000F25AC" w:rsidRPr="000F25AC" w:rsidRDefault="000F25AC" w:rsidP="000F25AC">
      <w:pPr>
        <w:shd w:val="clear" w:color="auto" w:fill="FAF8F8"/>
        <w:spacing w:after="0" w:line="360" w:lineRule="atLeast"/>
        <w:rPr>
          <w:rFonts w:ascii="Verdana" w:eastAsia="Times New Roman" w:hAnsi="Verdana" w:cs="Times New Roman"/>
          <w:sz w:val="24"/>
          <w:szCs w:val="24"/>
          <w:lang w:val="fr-FR" w:eastAsia="fr-CA"/>
        </w:rPr>
      </w:pPr>
      <w:r w:rsidRPr="000F25AC">
        <w:rPr>
          <w:rFonts w:ascii="Verdana" w:eastAsia="Times New Roman" w:hAnsi="Verdana" w:cs="Times New Roman"/>
          <w:sz w:val="24"/>
          <w:szCs w:val="24"/>
          <w:lang w:val="fr-FR" w:eastAsia="fr-CA"/>
        </w:rPr>
        <w:t xml:space="preserve">La semaine dernière, la secrétaire d'Etat aux Droits des femmes Pascale </w:t>
      </w:r>
      <w:proofErr w:type="spellStart"/>
      <w:r w:rsidRPr="000F25AC">
        <w:rPr>
          <w:rFonts w:ascii="Verdana" w:eastAsia="Times New Roman" w:hAnsi="Verdana" w:cs="Times New Roman"/>
          <w:sz w:val="24"/>
          <w:szCs w:val="24"/>
          <w:lang w:val="fr-FR" w:eastAsia="fr-CA"/>
        </w:rPr>
        <w:t>Boistard</w:t>
      </w:r>
      <w:proofErr w:type="spellEnd"/>
      <w:r w:rsidRPr="000F25AC">
        <w:rPr>
          <w:rFonts w:ascii="Verdana" w:eastAsia="Times New Roman" w:hAnsi="Verdana" w:cs="Times New Roman"/>
          <w:sz w:val="24"/>
          <w:szCs w:val="24"/>
          <w:lang w:val="fr-FR" w:eastAsia="fr-CA"/>
        </w:rPr>
        <w:t xml:space="preserve"> dénonçait dans "Marianne" les reculs de la laïcité dans ce domaine. Hors-sujet, lui répond en substance Ségolène Royal ce mercredi matin sur France Inter.</w:t>
      </w:r>
    </w:p>
    <w:p w:rsidR="000F25AC" w:rsidRPr="000F25AC" w:rsidRDefault="000F25AC" w:rsidP="000F25AC">
      <w:pPr>
        <w:shd w:val="clear" w:color="auto" w:fill="FAF8F8"/>
        <w:spacing w:after="0" w:line="360" w:lineRule="atLeast"/>
        <w:rPr>
          <w:rFonts w:ascii="Verdana" w:eastAsia="Times New Roman" w:hAnsi="Verdana" w:cs="Times New Roman"/>
          <w:sz w:val="24"/>
          <w:szCs w:val="24"/>
          <w:lang w:val="fr-FR" w:eastAsia="fr-CA"/>
        </w:rPr>
      </w:pPr>
      <w:r w:rsidRPr="000F25AC">
        <w:rPr>
          <w:rFonts w:ascii="Verdana" w:eastAsia="Times New Roman" w:hAnsi="Verdana" w:cs="Times New Roman"/>
          <w:noProof/>
          <w:color w:val="0000FF"/>
          <w:sz w:val="24"/>
          <w:szCs w:val="24"/>
          <w:lang w:eastAsia="fr-CA"/>
        </w:rPr>
        <w:drawing>
          <wp:inline distT="0" distB="0" distL="0" distR="0" wp14:anchorId="6FEAA740" wp14:editId="4AFF45E1">
            <wp:extent cx="6291580" cy="4711065"/>
            <wp:effectExtent l="0" t="0" r="0" b="0"/>
            <wp:docPr id="1" name="Image 1" descr="http://www.marianne.net/sites/default/files/styles/article/public/7693-100239910.jpg?itok=qhqRm6iL">
              <a:hlinkClick xmlns:a="http://schemas.openxmlformats.org/drawingml/2006/main" r:id="rId5" tgtFrame="&quot;_blank&quot;" tooltip="&quot;Pascale Boistard et Ségolène Royal ont visiblement trouvé un nouveau sujet de conversation - SIP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rianne.net/sites/default/files/styles/article/public/7693-100239910.jpg?itok=qhqRm6iL">
                      <a:hlinkClick r:id="rId5" tgtFrame="&quot;_blank&quot;" tooltip="&quot;Pascale Boistard et Ségolène Royal ont visiblement trouvé un nouveau sujet de conversation - SIP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1580" cy="4711065"/>
                    </a:xfrm>
                    <a:prstGeom prst="rect">
                      <a:avLst/>
                    </a:prstGeom>
                    <a:noFill/>
                    <a:ln>
                      <a:noFill/>
                    </a:ln>
                  </pic:spPr>
                </pic:pic>
              </a:graphicData>
            </a:graphic>
          </wp:inline>
        </w:drawing>
      </w:r>
    </w:p>
    <w:p w:rsidR="000F25AC" w:rsidRPr="000F25AC" w:rsidRDefault="000F25AC" w:rsidP="000F25AC">
      <w:pPr>
        <w:shd w:val="clear" w:color="auto" w:fill="FAF8F8"/>
        <w:spacing w:after="0" w:line="360" w:lineRule="atLeast"/>
        <w:rPr>
          <w:rFonts w:ascii="Verdana" w:eastAsia="Times New Roman" w:hAnsi="Verdana" w:cs="Times New Roman"/>
          <w:sz w:val="24"/>
          <w:szCs w:val="24"/>
          <w:lang w:val="fr-FR" w:eastAsia="fr-CA"/>
        </w:rPr>
      </w:pPr>
      <w:r w:rsidRPr="000F25AC">
        <w:rPr>
          <w:rFonts w:ascii="Verdana" w:eastAsia="Times New Roman" w:hAnsi="Verdana" w:cs="Times New Roman"/>
          <w:sz w:val="24"/>
          <w:szCs w:val="24"/>
          <w:lang w:val="fr-FR" w:eastAsia="fr-CA"/>
        </w:rPr>
        <w:t xml:space="preserve">Pascale </w:t>
      </w:r>
      <w:proofErr w:type="spellStart"/>
      <w:r w:rsidRPr="000F25AC">
        <w:rPr>
          <w:rFonts w:ascii="Verdana" w:eastAsia="Times New Roman" w:hAnsi="Verdana" w:cs="Times New Roman"/>
          <w:sz w:val="24"/>
          <w:szCs w:val="24"/>
          <w:lang w:val="fr-FR" w:eastAsia="fr-CA"/>
        </w:rPr>
        <w:t>Boistard</w:t>
      </w:r>
      <w:proofErr w:type="spellEnd"/>
      <w:r w:rsidRPr="000F25AC">
        <w:rPr>
          <w:rFonts w:ascii="Verdana" w:eastAsia="Times New Roman" w:hAnsi="Verdana" w:cs="Times New Roman"/>
          <w:sz w:val="24"/>
          <w:szCs w:val="24"/>
          <w:lang w:val="fr-FR" w:eastAsia="fr-CA"/>
        </w:rPr>
        <w:t xml:space="preserve"> et Ségolène Royal ont visiblement trouvé un nouveau sujet de conversation - SIPA</w:t>
      </w:r>
    </w:p>
    <w:p w:rsidR="000F25AC" w:rsidRPr="000F25AC" w:rsidRDefault="000F25AC" w:rsidP="000F25AC">
      <w:pPr>
        <w:shd w:val="clear" w:color="auto" w:fill="FAF8F8"/>
        <w:spacing w:before="360" w:after="360" w:line="360" w:lineRule="atLeast"/>
        <w:rPr>
          <w:rFonts w:ascii="Verdana" w:eastAsia="Times New Roman" w:hAnsi="Verdana" w:cs="Times New Roman"/>
          <w:sz w:val="24"/>
          <w:szCs w:val="24"/>
          <w:lang w:val="fr-FR" w:eastAsia="fr-CA"/>
        </w:rPr>
      </w:pPr>
      <w:r w:rsidRPr="000F25AC">
        <w:rPr>
          <w:rFonts w:ascii="Verdana" w:eastAsia="Times New Roman" w:hAnsi="Verdana" w:cs="Times New Roman"/>
          <w:sz w:val="24"/>
          <w:szCs w:val="24"/>
          <w:lang w:val="fr-FR" w:eastAsia="fr-CA"/>
        </w:rPr>
        <w:lastRenderedPageBreak/>
        <w:t xml:space="preserve">A entendre Ségolène Royal, la secrétaire d'Etat aux Droits des femmes n'aurait pas à se mêler de... laïcité. Le 28 janvier, Pascale </w:t>
      </w:r>
      <w:proofErr w:type="spellStart"/>
      <w:r w:rsidRPr="000F25AC">
        <w:rPr>
          <w:rFonts w:ascii="Verdana" w:eastAsia="Times New Roman" w:hAnsi="Verdana" w:cs="Times New Roman"/>
          <w:sz w:val="24"/>
          <w:szCs w:val="24"/>
          <w:lang w:val="fr-FR" w:eastAsia="fr-CA"/>
        </w:rPr>
        <w:t>Boistard</w:t>
      </w:r>
      <w:proofErr w:type="spellEnd"/>
      <w:r w:rsidRPr="000F25AC">
        <w:rPr>
          <w:rFonts w:ascii="Verdana" w:eastAsia="Times New Roman" w:hAnsi="Verdana" w:cs="Times New Roman"/>
          <w:sz w:val="24"/>
          <w:szCs w:val="24"/>
          <w:lang w:val="fr-FR" w:eastAsia="fr-CA"/>
        </w:rPr>
        <w:t xml:space="preserve"> pointait dans une interview </w:t>
      </w:r>
      <w:hyperlink r:id="rId7" w:tgtFrame="_blank" w:history="1">
        <w:r w:rsidRPr="000F25AC">
          <w:rPr>
            <w:rFonts w:ascii="Verdana" w:eastAsia="Times New Roman" w:hAnsi="Verdana" w:cs="Times New Roman"/>
            <w:i/>
            <w:iCs/>
            <w:color w:val="0000FF"/>
            <w:sz w:val="24"/>
            <w:szCs w:val="24"/>
            <w:lang w:val="fr-FR" w:eastAsia="fr-CA"/>
          </w:rPr>
          <w:t>Marianne</w:t>
        </w:r>
      </w:hyperlink>
      <w:r w:rsidRPr="000F25AC">
        <w:rPr>
          <w:rFonts w:ascii="Verdana" w:eastAsia="Times New Roman" w:hAnsi="Verdana" w:cs="Times New Roman"/>
          <w:sz w:val="24"/>
          <w:szCs w:val="24"/>
          <w:lang w:val="fr-FR" w:eastAsia="fr-CA"/>
        </w:rPr>
        <w:t xml:space="preserve"> le fait qu'il "</w:t>
      </w:r>
      <w:r w:rsidRPr="000F25AC">
        <w:rPr>
          <w:rFonts w:ascii="Verdana" w:eastAsia="Times New Roman" w:hAnsi="Verdana" w:cs="Times New Roman"/>
          <w:b/>
          <w:bCs/>
          <w:i/>
          <w:iCs/>
          <w:sz w:val="24"/>
          <w:szCs w:val="24"/>
          <w:lang w:val="fr-FR" w:eastAsia="fr-CA"/>
        </w:rPr>
        <w:t>existe sur notre territoire des zones où les femmes ne sont pas acceptées</w:t>
      </w:r>
      <w:r w:rsidRPr="000F25AC">
        <w:rPr>
          <w:rFonts w:ascii="Verdana" w:eastAsia="Times New Roman" w:hAnsi="Verdana" w:cs="Times New Roman"/>
          <w:sz w:val="24"/>
          <w:szCs w:val="24"/>
          <w:lang w:val="fr-FR" w:eastAsia="fr-CA"/>
        </w:rPr>
        <w:t>". Et de développer ainsi :</w:t>
      </w:r>
    </w:p>
    <w:p w:rsidR="000F25AC" w:rsidRPr="000F25AC" w:rsidRDefault="000F25AC" w:rsidP="000F25AC">
      <w:pPr>
        <w:shd w:val="clear" w:color="auto" w:fill="FAF8F8"/>
        <w:spacing w:line="360" w:lineRule="atLeast"/>
        <w:rPr>
          <w:rFonts w:ascii="Verdana" w:eastAsia="Times New Roman" w:hAnsi="Verdana" w:cs="Times New Roman"/>
          <w:sz w:val="24"/>
          <w:szCs w:val="24"/>
          <w:lang w:val="fr-FR" w:eastAsia="fr-CA"/>
        </w:rPr>
      </w:pPr>
      <w:r w:rsidRPr="000F25AC">
        <w:rPr>
          <w:rFonts w:ascii="Verdana" w:eastAsia="Times New Roman" w:hAnsi="Verdana" w:cs="Times New Roman"/>
          <w:i/>
          <w:iCs/>
          <w:sz w:val="24"/>
          <w:szCs w:val="24"/>
          <w:lang w:val="fr-FR" w:eastAsia="fr-CA"/>
        </w:rPr>
        <w:t xml:space="preserve">"Elles n'y sont pas respectées, elles sont quasiment obligées de vivre avec cette donnée comme un désagrément du quotidien. Et tout le monde semble trouver cela plus ou moins normal. (...) Dans beaucoup de quartiers, les femmes sont cantonnées à certains espaces (le foyer, la sortie d’école…) et quasiment absentes d’autres, comme les lieux sportifs, ou les lieux de convivialité. </w:t>
      </w:r>
      <w:r w:rsidRPr="000F25AC">
        <w:rPr>
          <w:rFonts w:ascii="Verdana" w:eastAsia="Times New Roman" w:hAnsi="Verdana" w:cs="Times New Roman"/>
          <w:b/>
          <w:bCs/>
          <w:i/>
          <w:iCs/>
          <w:sz w:val="24"/>
          <w:szCs w:val="24"/>
          <w:lang w:val="fr-FR" w:eastAsia="fr-CA"/>
        </w:rPr>
        <w:t>Est-il normal que dans certains endroits, vous ne trouviez aucune femme dans les cafés ?</w:t>
      </w:r>
      <w:r w:rsidRPr="000F25AC">
        <w:rPr>
          <w:rFonts w:ascii="Verdana" w:eastAsia="Times New Roman" w:hAnsi="Verdana" w:cs="Times New Roman"/>
          <w:i/>
          <w:iCs/>
          <w:sz w:val="24"/>
          <w:szCs w:val="24"/>
          <w:lang w:val="fr-FR" w:eastAsia="fr-CA"/>
        </w:rPr>
        <w:t xml:space="preserve">  Il y a une forme de morale mal placée, souvent exercée par des groupes minoritaires sur une majorité, et qui conduit à ce que l’espace public, censé appartenir autant aux hommes qu’aux femmes, se retrouve restreint pour les femmes".</w:t>
      </w:r>
    </w:p>
    <w:p w:rsidR="000F25AC" w:rsidRPr="000F25AC" w:rsidRDefault="000F25AC" w:rsidP="000F25AC">
      <w:pPr>
        <w:shd w:val="clear" w:color="auto" w:fill="FAF8F8"/>
        <w:spacing w:before="360" w:after="360" w:line="360" w:lineRule="atLeast"/>
        <w:rPr>
          <w:rFonts w:ascii="Verdana" w:eastAsia="Times New Roman" w:hAnsi="Verdana" w:cs="Times New Roman"/>
          <w:sz w:val="24"/>
          <w:szCs w:val="24"/>
          <w:lang w:val="fr-FR" w:eastAsia="fr-CA"/>
        </w:rPr>
      </w:pPr>
      <w:r w:rsidRPr="000F25AC">
        <w:rPr>
          <w:rFonts w:ascii="Verdana" w:eastAsia="Times New Roman" w:hAnsi="Verdana" w:cs="Times New Roman"/>
          <w:sz w:val="24"/>
          <w:szCs w:val="24"/>
          <w:lang w:val="fr-FR" w:eastAsia="fr-CA"/>
        </w:rPr>
        <w:t>Pour la secrétaire d'Etat, il existe donc un lien évident entre la lutte pour les droits des femmes et celle pour la laïcité : "</w:t>
      </w:r>
      <w:r w:rsidRPr="000F25AC">
        <w:rPr>
          <w:rFonts w:ascii="Verdana" w:eastAsia="Times New Roman" w:hAnsi="Verdana" w:cs="Times New Roman"/>
          <w:i/>
          <w:iCs/>
          <w:sz w:val="24"/>
          <w:szCs w:val="24"/>
          <w:lang w:val="fr-FR" w:eastAsia="fr-CA"/>
        </w:rPr>
        <w:t>Les grandes avancées du combat féministe, les grandes lois, les grands changements, se sont toujours faits contre les levées de bouclier des religions. Et oui, aujourd’hui encore, cette question se pose avec force</w:t>
      </w:r>
      <w:r w:rsidRPr="000F25AC">
        <w:rPr>
          <w:rFonts w:ascii="Verdana" w:eastAsia="Times New Roman" w:hAnsi="Verdana" w:cs="Times New Roman"/>
          <w:sz w:val="24"/>
          <w:szCs w:val="24"/>
          <w:lang w:val="fr-FR" w:eastAsia="fr-CA"/>
        </w:rPr>
        <w:t>". Dénonçant dans nos pages des "</w:t>
      </w:r>
      <w:r w:rsidRPr="000F25AC">
        <w:rPr>
          <w:rFonts w:ascii="Verdana" w:eastAsia="Times New Roman" w:hAnsi="Verdana" w:cs="Times New Roman"/>
          <w:b/>
          <w:bCs/>
          <w:i/>
          <w:iCs/>
          <w:sz w:val="24"/>
          <w:szCs w:val="24"/>
          <w:lang w:val="fr-FR" w:eastAsia="fr-CA"/>
        </w:rPr>
        <w:t>reculs préoccupants sur ce terrain-là</w:t>
      </w:r>
      <w:r w:rsidRPr="000F25AC">
        <w:rPr>
          <w:rFonts w:ascii="Verdana" w:eastAsia="Times New Roman" w:hAnsi="Verdana" w:cs="Times New Roman"/>
          <w:sz w:val="24"/>
          <w:szCs w:val="24"/>
          <w:lang w:val="fr-FR" w:eastAsia="fr-CA"/>
        </w:rPr>
        <w:t xml:space="preserve">", Pascale </w:t>
      </w:r>
      <w:proofErr w:type="spellStart"/>
      <w:r w:rsidRPr="000F25AC">
        <w:rPr>
          <w:rFonts w:ascii="Verdana" w:eastAsia="Times New Roman" w:hAnsi="Verdana" w:cs="Times New Roman"/>
          <w:sz w:val="24"/>
          <w:szCs w:val="24"/>
          <w:lang w:val="fr-FR" w:eastAsia="fr-CA"/>
        </w:rPr>
        <w:t>Boistard</w:t>
      </w:r>
      <w:proofErr w:type="spellEnd"/>
      <w:r w:rsidRPr="000F25AC">
        <w:rPr>
          <w:rFonts w:ascii="Verdana" w:eastAsia="Times New Roman" w:hAnsi="Verdana" w:cs="Times New Roman"/>
          <w:sz w:val="24"/>
          <w:szCs w:val="24"/>
          <w:lang w:val="fr-FR" w:eastAsia="fr-CA"/>
        </w:rPr>
        <w:t xml:space="preserve"> regrettait encore que l'Observatoire de la laïcité ne s'intéresse pas davantage à cette question.</w:t>
      </w:r>
    </w:p>
    <w:p w:rsidR="000F25AC" w:rsidRPr="000F25AC" w:rsidRDefault="000F25AC" w:rsidP="000F25AC">
      <w:pPr>
        <w:shd w:val="clear" w:color="auto" w:fill="FAF8F8"/>
        <w:spacing w:before="360" w:after="360" w:line="360" w:lineRule="atLeast"/>
        <w:rPr>
          <w:rFonts w:ascii="Verdana" w:eastAsia="Times New Roman" w:hAnsi="Verdana" w:cs="Times New Roman"/>
          <w:sz w:val="24"/>
          <w:szCs w:val="24"/>
          <w:lang w:val="fr-FR" w:eastAsia="fr-CA"/>
        </w:rPr>
      </w:pPr>
      <w:r w:rsidRPr="000F25AC">
        <w:rPr>
          <w:rFonts w:ascii="Verdana" w:eastAsia="Times New Roman" w:hAnsi="Verdana" w:cs="Times New Roman"/>
          <w:b/>
          <w:bCs/>
          <w:sz w:val="24"/>
          <w:szCs w:val="24"/>
          <w:lang w:val="fr-FR" w:eastAsia="fr-CA"/>
        </w:rPr>
        <w:t>&gt;&gt;</w:t>
      </w:r>
      <w:hyperlink r:id="rId8" w:tgtFrame="_blank" w:history="1">
        <w:r w:rsidRPr="000F25AC">
          <w:rPr>
            <w:rFonts w:ascii="Verdana" w:eastAsia="Times New Roman" w:hAnsi="Verdana" w:cs="Times New Roman"/>
            <w:b/>
            <w:bCs/>
            <w:color w:val="0000FF"/>
            <w:sz w:val="24"/>
            <w:szCs w:val="24"/>
            <w:lang w:val="fr-FR" w:eastAsia="fr-CA"/>
          </w:rPr>
          <w:t xml:space="preserve"> INTERVIEW - Pascale </w:t>
        </w:r>
        <w:proofErr w:type="spellStart"/>
        <w:r w:rsidRPr="000F25AC">
          <w:rPr>
            <w:rFonts w:ascii="Verdana" w:eastAsia="Times New Roman" w:hAnsi="Verdana" w:cs="Times New Roman"/>
            <w:b/>
            <w:bCs/>
            <w:color w:val="0000FF"/>
            <w:sz w:val="24"/>
            <w:szCs w:val="24"/>
            <w:lang w:val="fr-FR" w:eastAsia="fr-CA"/>
          </w:rPr>
          <w:t>Boistard</w:t>
        </w:r>
        <w:proofErr w:type="spellEnd"/>
        <w:r w:rsidRPr="000F25AC">
          <w:rPr>
            <w:rFonts w:ascii="Verdana" w:eastAsia="Times New Roman" w:hAnsi="Verdana" w:cs="Times New Roman"/>
            <w:b/>
            <w:bCs/>
            <w:color w:val="0000FF"/>
            <w:sz w:val="24"/>
            <w:szCs w:val="24"/>
            <w:lang w:val="fr-FR" w:eastAsia="fr-CA"/>
          </w:rPr>
          <w:t xml:space="preserve"> : "Il y a sur notre territoire des zones où les femmes ne sont pas acceptées"</w:t>
        </w:r>
      </w:hyperlink>
    </w:p>
    <w:p w:rsidR="000F25AC" w:rsidRPr="000F25AC" w:rsidRDefault="000F25AC" w:rsidP="000F25AC">
      <w:pPr>
        <w:shd w:val="clear" w:color="auto" w:fill="FAF8F8"/>
        <w:spacing w:after="0" w:line="360" w:lineRule="atLeast"/>
        <w:rPr>
          <w:rFonts w:ascii="Verdana" w:eastAsia="Times New Roman" w:hAnsi="Verdana" w:cs="Times New Roman"/>
          <w:sz w:val="24"/>
          <w:szCs w:val="24"/>
          <w:lang w:val="fr-FR" w:eastAsia="fr-CA"/>
        </w:rPr>
      </w:pPr>
      <w:r w:rsidRPr="000F25AC">
        <w:rPr>
          <w:rFonts w:ascii="Verdana" w:eastAsia="Times New Roman" w:hAnsi="Verdana" w:cs="Times New Roman"/>
          <w:b/>
          <w:bCs/>
          <w:sz w:val="24"/>
          <w:szCs w:val="24"/>
          <w:lang w:val="fr-FR" w:eastAsia="fr-CA"/>
        </w:rPr>
        <w:t xml:space="preserve">Hors-sujet, semble donc lui répondre la ministre de l'Ecologie, ce </w:t>
      </w:r>
      <w:proofErr w:type="spellStart"/>
      <w:r w:rsidRPr="000F25AC">
        <w:rPr>
          <w:rFonts w:ascii="Verdana" w:eastAsia="Times New Roman" w:hAnsi="Verdana" w:cs="Times New Roman"/>
          <w:b/>
          <w:bCs/>
          <w:sz w:val="24"/>
          <w:szCs w:val="24"/>
          <w:lang w:val="fr-FR" w:eastAsia="fr-CA"/>
        </w:rPr>
        <w:t>mecredi</w:t>
      </w:r>
      <w:proofErr w:type="spellEnd"/>
      <w:r w:rsidRPr="000F25AC">
        <w:rPr>
          <w:rFonts w:ascii="Verdana" w:eastAsia="Times New Roman" w:hAnsi="Verdana" w:cs="Times New Roman"/>
          <w:b/>
          <w:bCs/>
          <w:sz w:val="24"/>
          <w:szCs w:val="24"/>
          <w:lang w:val="fr-FR" w:eastAsia="fr-CA"/>
        </w:rPr>
        <w:t xml:space="preserve"> 3 février sur France Inter, refusant d'entendre les vérités de la secrétaire d'Etat. </w:t>
      </w:r>
      <w:r w:rsidRPr="000F25AC">
        <w:rPr>
          <w:rFonts w:ascii="Verdana" w:eastAsia="Times New Roman" w:hAnsi="Verdana" w:cs="Times New Roman"/>
          <w:sz w:val="24"/>
          <w:szCs w:val="24"/>
          <w:lang w:val="fr-FR" w:eastAsia="fr-CA"/>
        </w:rPr>
        <w:t xml:space="preserve">Sans aller jusqu'à affirmer que ces questions seraient "secondaires", elle accuse à mots couverts Pascale </w:t>
      </w:r>
      <w:proofErr w:type="spellStart"/>
      <w:r w:rsidRPr="000F25AC">
        <w:rPr>
          <w:rFonts w:ascii="Verdana" w:eastAsia="Times New Roman" w:hAnsi="Verdana" w:cs="Times New Roman"/>
          <w:sz w:val="24"/>
          <w:szCs w:val="24"/>
          <w:lang w:val="fr-FR" w:eastAsia="fr-CA"/>
        </w:rPr>
        <w:t>Boistard</w:t>
      </w:r>
      <w:proofErr w:type="spellEnd"/>
      <w:r w:rsidRPr="000F25AC">
        <w:rPr>
          <w:rFonts w:ascii="Verdana" w:eastAsia="Times New Roman" w:hAnsi="Verdana" w:cs="Times New Roman"/>
          <w:sz w:val="24"/>
          <w:szCs w:val="24"/>
          <w:lang w:val="fr-FR" w:eastAsia="fr-CA"/>
        </w:rPr>
        <w:t xml:space="preserve"> de participer à un débat inutile sur la laïcité et lui propose de </w:t>
      </w:r>
      <w:r w:rsidRPr="000F25AC">
        <w:rPr>
          <w:rFonts w:ascii="Verdana" w:eastAsia="Times New Roman" w:hAnsi="Verdana" w:cs="Times New Roman"/>
          <w:sz w:val="24"/>
          <w:szCs w:val="24"/>
          <w:lang w:val="fr-FR" w:eastAsia="fr-CA"/>
        </w:rPr>
        <w:lastRenderedPageBreak/>
        <w:t>s'en tenir à certains fondamentaux dans la défense du droit des femmes.</w:t>
      </w:r>
    </w:p>
    <w:p w:rsidR="000F25AC" w:rsidRPr="000F25AC" w:rsidRDefault="000F25AC" w:rsidP="000F25AC">
      <w:pPr>
        <w:shd w:val="clear" w:color="auto" w:fill="FAF8F8"/>
        <w:spacing w:after="0" w:line="360" w:lineRule="atLeast"/>
        <w:rPr>
          <w:rFonts w:ascii="Verdana" w:eastAsia="Times New Roman" w:hAnsi="Verdana" w:cs="Times New Roman"/>
          <w:sz w:val="24"/>
          <w:szCs w:val="24"/>
          <w:lang w:val="fr-FR" w:eastAsia="fr-CA"/>
        </w:rPr>
      </w:pPr>
      <w:r w:rsidRPr="000F25AC">
        <w:rPr>
          <w:rFonts w:ascii="Verdana" w:eastAsia="Times New Roman" w:hAnsi="Verdana" w:cs="Times New Roman"/>
          <w:sz w:val="24"/>
          <w:szCs w:val="24"/>
          <w:lang w:val="fr-FR" w:eastAsia="fr-CA"/>
        </w:rPr>
        <w:t> </w:t>
      </w:r>
    </w:p>
    <w:p w:rsidR="000F25AC" w:rsidRPr="000F25AC" w:rsidRDefault="000F25AC" w:rsidP="000F25AC">
      <w:pPr>
        <w:shd w:val="clear" w:color="auto" w:fill="FAF8F8"/>
        <w:spacing w:after="0" w:line="360" w:lineRule="atLeast"/>
        <w:rPr>
          <w:rFonts w:ascii="Verdana" w:eastAsia="Times New Roman" w:hAnsi="Verdana" w:cs="Times New Roman"/>
          <w:sz w:val="24"/>
          <w:szCs w:val="24"/>
          <w:lang w:val="fr-FR" w:eastAsia="fr-CA"/>
        </w:rPr>
      </w:pPr>
      <w:r w:rsidRPr="000F25AC">
        <w:rPr>
          <w:rFonts w:ascii="Verdana" w:eastAsia="Times New Roman" w:hAnsi="Verdana" w:cs="Times New Roman"/>
          <w:sz w:val="24"/>
          <w:szCs w:val="24"/>
          <w:lang w:val="fr-FR" w:eastAsia="fr-CA"/>
        </w:rPr>
        <w:t xml:space="preserve">Une position qui n'a rien d'étonnant de la part de Royal quand on connaît la composition de son cabinet. Jean-Louis Bianco, le président de l'Observatoire de la laïcité </w:t>
      </w:r>
      <w:hyperlink r:id="rId9" w:tgtFrame="_blank" w:history="1">
        <w:r w:rsidRPr="000F25AC">
          <w:rPr>
            <w:rFonts w:ascii="Verdana" w:eastAsia="Times New Roman" w:hAnsi="Verdana" w:cs="Times New Roman"/>
            <w:color w:val="0000FF"/>
            <w:sz w:val="24"/>
            <w:szCs w:val="24"/>
            <w:lang w:val="fr-FR" w:eastAsia="fr-CA"/>
          </w:rPr>
          <w:t xml:space="preserve">au </w:t>
        </w:r>
        <w:proofErr w:type="spellStart"/>
        <w:r w:rsidRPr="000F25AC">
          <w:rPr>
            <w:rFonts w:ascii="Verdana" w:eastAsia="Times New Roman" w:hAnsi="Verdana" w:cs="Times New Roman"/>
            <w:color w:val="0000FF"/>
            <w:sz w:val="24"/>
            <w:szCs w:val="24"/>
            <w:lang w:val="fr-FR" w:eastAsia="fr-CA"/>
          </w:rPr>
          <w:t>coeur</w:t>
        </w:r>
        <w:proofErr w:type="spellEnd"/>
        <w:r w:rsidRPr="000F25AC">
          <w:rPr>
            <w:rFonts w:ascii="Verdana" w:eastAsia="Times New Roman" w:hAnsi="Verdana" w:cs="Times New Roman"/>
            <w:color w:val="0000FF"/>
            <w:sz w:val="24"/>
            <w:szCs w:val="24"/>
            <w:lang w:val="fr-FR" w:eastAsia="fr-CA"/>
          </w:rPr>
          <w:t xml:space="preserve"> de ce débat</w:t>
        </w:r>
      </w:hyperlink>
      <w:r w:rsidRPr="000F25AC">
        <w:rPr>
          <w:rFonts w:ascii="Verdana" w:eastAsia="Times New Roman" w:hAnsi="Verdana" w:cs="Times New Roman"/>
          <w:sz w:val="24"/>
          <w:szCs w:val="24"/>
          <w:lang w:val="fr-FR" w:eastAsia="fr-CA"/>
        </w:rPr>
        <w:t xml:space="preserve">, à qui certains </w:t>
      </w:r>
      <w:hyperlink r:id="rId10" w:tgtFrame="_blank" w:history="1">
        <w:r w:rsidRPr="000F25AC">
          <w:rPr>
            <w:rFonts w:ascii="Verdana" w:eastAsia="Times New Roman" w:hAnsi="Verdana" w:cs="Times New Roman"/>
            <w:color w:val="0000FF"/>
            <w:sz w:val="24"/>
            <w:szCs w:val="24"/>
            <w:lang w:val="fr-FR" w:eastAsia="fr-CA"/>
          </w:rPr>
          <w:t xml:space="preserve">comme Manuel Valls </w:t>
        </w:r>
        <w:proofErr w:type="spellStart"/>
        <w:r w:rsidRPr="000F25AC">
          <w:rPr>
            <w:rFonts w:ascii="Verdana" w:eastAsia="Times New Roman" w:hAnsi="Verdana" w:cs="Times New Roman"/>
            <w:color w:val="0000FF"/>
            <w:sz w:val="24"/>
            <w:szCs w:val="24"/>
            <w:lang w:val="fr-FR" w:eastAsia="fr-CA"/>
          </w:rPr>
          <w:t>himself</w:t>
        </w:r>
        <w:proofErr w:type="spellEnd"/>
      </w:hyperlink>
      <w:r w:rsidRPr="000F25AC">
        <w:rPr>
          <w:rFonts w:ascii="Verdana" w:eastAsia="Times New Roman" w:hAnsi="Verdana" w:cs="Times New Roman"/>
          <w:sz w:val="24"/>
          <w:szCs w:val="24"/>
          <w:lang w:val="fr-FR" w:eastAsia="fr-CA"/>
        </w:rPr>
        <w:t xml:space="preserve"> reprochent sa vision de la laïcité, n'est autre que... </w:t>
      </w:r>
      <w:r w:rsidRPr="000F25AC">
        <w:rPr>
          <w:rFonts w:ascii="Verdana" w:eastAsia="Times New Roman" w:hAnsi="Verdana" w:cs="Times New Roman"/>
          <w:b/>
          <w:bCs/>
          <w:sz w:val="24"/>
          <w:szCs w:val="24"/>
          <w:lang w:val="fr-FR" w:eastAsia="fr-CA"/>
        </w:rPr>
        <w:t>le conseiller spécial de Royal au ministère de l'Ecologie</w:t>
      </w:r>
      <w:r w:rsidRPr="000F25AC">
        <w:rPr>
          <w:rFonts w:ascii="Verdana" w:eastAsia="Times New Roman" w:hAnsi="Verdana" w:cs="Times New Roman"/>
          <w:sz w:val="24"/>
          <w:szCs w:val="24"/>
          <w:lang w:val="fr-FR" w:eastAsia="fr-CA"/>
        </w:rPr>
        <w:t> ! L'homme avait par ailleurs été son principal soutien lors de la primaire PS de 2011 et son codirecteur de campagne en 2007.</w:t>
      </w:r>
    </w:p>
    <w:p w:rsidR="000F25AC" w:rsidRPr="000F25AC" w:rsidRDefault="000F25AC" w:rsidP="000F25AC">
      <w:pPr>
        <w:shd w:val="clear" w:color="auto" w:fill="FAF8F8"/>
        <w:spacing w:after="0" w:line="360" w:lineRule="atLeast"/>
        <w:rPr>
          <w:rFonts w:ascii="Verdana" w:eastAsia="Times New Roman" w:hAnsi="Verdana" w:cs="Times New Roman"/>
          <w:sz w:val="24"/>
          <w:szCs w:val="24"/>
          <w:lang w:val="fr-FR" w:eastAsia="fr-CA"/>
        </w:rPr>
      </w:pPr>
      <w:r w:rsidRPr="000F25AC">
        <w:rPr>
          <w:rFonts w:ascii="Verdana" w:eastAsia="Times New Roman" w:hAnsi="Verdana" w:cs="Times New Roman"/>
          <w:sz w:val="24"/>
          <w:szCs w:val="24"/>
          <w:lang w:val="fr-FR" w:eastAsia="fr-CA"/>
        </w:rPr>
        <w:t> </w:t>
      </w:r>
    </w:p>
    <w:p w:rsidR="000F25AC" w:rsidRPr="000F25AC" w:rsidRDefault="000F25AC" w:rsidP="000F25AC">
      <w:pPr>
        <w:shd w:val="clear" w:color="auto" w:fill="FAF8F8"/>
        <w:spacing w:after="0" w:line="360" w:lineRule="atLeast"/>
        <w:rPr>
          <w:rFonts w:ascii="Verdana" w:eastAsia="Times New Roman" w:hAnsi="Verdana" w:cs="Times New Roman"/>
          <w:sz w:val="24"/>
          <w:szCs w:val="24"/>
          <w:lang w:val="fr-FR" w:eastAsia="fr-CA"/>
        </w:rPr>
      </w:pPr>
      <w:r w:rsidRPr="000F25AC">
        <w:rPr>
          <w:rFonts w:ascii="Verdana" w:eastAsia="Times New Roman" w:hAnsi="Verdana" w:cs="Times New Roman"/>
          <w:sz w:val="24"/>
          <w:szCs w:val="24"/>
          <w:lang w:val="fr-FR" w:eastAsia="fr-CA"/>
        </w:rPr>
        <w:t>Ces précisions une fois en tête, voici la réponse de Ségolène Royal au micro de France Inter :</w:t>
      </w:r>
    </w:p>
    <w:p w:rsidR="000F25AC" w:rsidRPr="000F25AC" w:rsidRDefault="000F25AC" w:rsidP="000F25AC">
      <w:pPr>
        <w:shd w:val="clear" w:color="auto" w:fill="FAF8F8"/>
        <w:spacing w:line="360" w:lineRule="atLeast"/>
        <w:rPr>
          <w:rFonts w:ascii="Verdana" w:eastAsia="Times New Roman" w:hAnsi="Verdana" w:cs="Times New Roman"/>
          <w:sz w:val="24"/>
          <w:szCs w:val="24"/>
          <w:lang w:val="fr-FR" w:eastAsia="fr-CA"/>
        </w:rPr>
      </w:pPr>
      <w:r w:rsidRPr="000F25AC">
        <w:rPr>
          <w:rFonts w:ascii="Verdana" w:eastAsia="Times New Roman" w:hAnsi="Verdana" w:cs="Times New Roman"/>
          <w:b/>
          <w:bCs/>
          <w:i/>
          <w:iCs/>
          <w:sz w:val="24"/>
          <w:szCs w:val="24"/>
          <w:lang w:val="fr-FR" w:eastAsia="fr-CA"/>
        </w:rPr>
        <w:t xml:space="preserve">"Il faut arrêter avec toutes ces polémiques sur la laïcité, la loi </w:t>
      </w:r>
      <w:proofErr w:type="gramStart"/>
      <w:r w:rsidRPr="000F25AC">
        <w:rPr>
          <w:rFonts w:ascii="Verdana" w:eastAsia="Times New Roman" w:hAnsi="Verdana" w:cs="Times New Roman"/>
          <w:b/>
          <w:bCs/>
          <w:i/>
          <w:iCs/>
          <w:sz w:val="24"/>
          <w:szCs w:val="24"/>
          <w:lang w:val="fr-FR" w:eastAsia="fr-CA"/>
        </w:rPr>
        <w:t>de</w:t>
      </w:r>
      <w:proofErr w:type="gramEnd"/>
      <w:r w:rsidRPr="000F25AC">
        <w:rPr>
          <w:rFonts w:ascii="Verdana" w:eastAsia="Times New Roman" w:hAnsi="Verdana" w:cs="Times New Roman"/>
          <w:b/>
          <w:bCs/>
          <w:i/>
          <w:iCs/>
          <w:sz w:val="24"/>
          <w:szCs w:val="24"/>
          <w:lang w:val="fr-FR" w:eastAsia="fr-CA"/>
        </w:rPr>
        <w:t xml:space="preserve"> 1905 est </w:t>
      </w:r>
      <w:proofErr w:type="spellStart"/>
      <w:r w:rsidRPr="000F25AC">
        <w:rPr>
          <w:rFonts w:ascii="Verdana" w:eastAsia="Times New Roman" w:hAnsi="Verdana" w:cs="Times New Roman"/>
          <w:b/>
          <w:bCs/>
          <w:i/>
          <w:iCs/>
          <w:sz w:val="24"/>
          <w:szCs w:val="24"/>
          <w:lang w:val="fr-FR" w:eastAsia="fr-CA"/>
        </w:rPr>
        <w:t>extrêment</w:t>
      </w:r>
      <w:proofErr w:type="spellEnd"/>
      <w:r w:rsidRPr="000F25AC">
        <w:rPr>
          <w:rFonts w:ascii="Verdana" w:eastAsia="Times New Roman" w:hAnsi="Verdana" w:cs="Times New Roman"/>
          <w:b/>
          <w:bCs/>
          <w:i/>
          <w:iCs/>
          <w:sz w:val="24"/>
          <w:szCs w:val="24"/>
          <w:lang w:val="fr-FR" w:eastAsia="fr-CA"/>
        </w:rPr>
        <w:t xml:space="preserve"> claire, et il y a d’autres priorités sur le droit des femmes. </w:t>
      </w:r>
      <w:r w:rsidRPr="000F25AC">
        <w:rPr>
          <w:rFonts w:ascii="Verdana" w:eastAsia="Times New Roman" w:hAnsi="Verdana" w:cs="Times New Roman"/>
          <w:i/>
          <w:iCs/>
          <w:sz w:val="24"/>
          <w:szCs w:val="24"/>
          <w:lang w:val="fr-FR" w:eastAsia="fr-CA"/>
        </w:rPr>
        <w:t xml:space="preserve">Les violences conjugales, les violences dans la rue, les violences </w:t>
      </w:r>
      <w:proofErr w:type="spellStart"/>
      <w:r w:rsidRPr="000F25AC">
        <w:rPr>
          <w:rFonts w:ascii="Verdana" w:eastAsia="Times New Roman" w:hAnsi="Verdana" w:cs="Times New Roman"/>
          <w:i/>
          <w:iCs/>
          <w:sz w:val="24"/>
          <w:szCs w:val="24"/>
          <w:lang w:val="fr-FR" w:eastAsia="fr-CA"/>
        </w:rPr>
        <w:t>intra-familiales</w:t>
      </w:r>
      <w:proofErr w:type="spellEnd"/>
      <w:r w:rsidRPr="000F25AC">
        <w:rPr>
          <w:rFonts w:ascii="Verdana" w:eastAsia="Times New Roman" w:hAnsi="Verdana" w:cs="Times New Roman"/>
          <w:i/>
          <w:iCs/>
          <w:sz w:val="24"/>
          <w:szCs w:val="24"/>
          <w:lang w:val="fr-FR" w:eastAsia="fr-CA"/>
        </w:rPr>
        <w:t xml:space="preserve"> (...). Le second point sont les inégalités salariales, ce sont aussi des vrais combats dans l’entreprise".</w:t>
      </w:r>
    </w:p>
    <w:p w:rsidR="000F25AC" w:rsidRPr="000F25AC" w:rsidRDefault="000F25AC" w:rsidP="000F25AC">
      <w:pPr>
        <w:shd w:val="clear" w:color="auto" w:fill="FAF8F8"/>
        <w:spacing w:before="360" w:after="360" w:line="360" w:lineRule="atLeast"/>
        <w:rPr>
          <w:rFonts w:ascii="Verdana" w:eastAsia="Times New Roman" w:hAnsi="Verdana" w:cs="Times New Roman"/>
          <w:sz w:val="24"/>
          <w:szCs w:val="24"/>
          <w:lang w:val="fr-FR" w:eastAsia="fr-CA"/>
        </w:rPr>
      </w:pPr>
      <w:r w:rsidRPr="000F25AC">
        <w:rPr>
          <w:rFonts w:ascii="Verdana" w:eastAsia="Times New Roman" w:hAnsi="Verdana" w:cs="Times New Roman"/>
          <w:sz w:val="24"/>
          <w:szCs w:val="24"/>
          <w:lang w:val="fr-FR" w:eastAsia="fr-CA"/>
        </w:rPr>
        <w:t xml:space="preserve">Ségolène Royal, qui tente à ce moment-là de changer de sujet, est relancée par son intervieweur : </w:t>
      </w:r>
      <w:r w:rsidRPr="000F25AC">
        <w:rPr>
          <w:rFonts w:ascii="Verdana" w:eastAsia="Times New Roman" w:hAnsi="Verdana" w:cs="Times New Roman"/>
          <w:i/>
          <w:iCs/>
          <w:sz w:val="24"/>
          <w:szCs w:val="24"/>
          <w:lang w:val="fr-FR" w:eastAsia="fr-CA"/>
        </w:rPr>
        <w:t>"Mais cette emprise religieuse qui écarterait les femmes de certains lieux, c'est secondaire ?" </w:t>
      </w:r>
      <w:r w:rsidRPr="000F25AC">
        <w:rPr>
          <w:rFonts w:ascii="Verdana" w:eastAsia="Times New Roman" w:hAnsi="Verdana" w:cs="Times New Roman"/>
          <w:sz w:val="24"/>
          <w:szCs w:val="24"/>
          <w:lang w:val="fr-FR" w:eastAsia="fr-CA"/>
        </w:rPr>
        <w:t>Là encore, la ministre refuse de répondre, brandissant une "</w:t>
      </w:r>
      <w:r w:rsidRPr="000F25AC">
        <w:rPr>
          <w:rFonts w:ascii="Verdana" w:eastAsia="Times New Roman" w:hAnsi="Verdana" w:cs="Times New Roman"/>
          <w:i/>
          <w:iCs/>
          <w:sz w:val="24"/>
          <w:szCs w:val="24"/>
          <w:lang w:val="fr-FR" w:eastAsia="fr-CA"/>
        </w:rPr>
        <w:t>instrumentalisation politique des conflits sur la laïcité qui ne doivent pas perdurer". </w:t>
      </w:r>
      <w:r w:rsidRPr="000F25AC">
        <w:rPr>
          <w:rFonts w:ascii="Verdana" w:eastAsia="Times New Roman" w:hAnsi="Verdana" w:cs="Times New Roman"/>
          <w:sz w:val="24"/>
          <w:szCs w:val="24"/>
          <w:lang w:val="fr-FR" w:eastAsia="fr-CA"/>
        </w:rPr>
        <w:t xml:space="preserve">Et d'asséner un dernier coup qui devrait lui offrir un beau sujet de discussion avec sa collègue </w:t>
      </w:r>
      <w:proofErr w:type="spellStart"/>
      <w:r w:rsidRPr="000F25AC">
        <w:rPr>
          <w:rFonts w:ascii="Verdana" w:eastAsia="Times New Roman" w:hAnsi="Verdana" w:cs="Times New Roman"/>
          <w:sz w:val="24"/>
          <w:szCs w:val="24"/>
          <w:lang w:val="fr-FR" w:eastAsia="fr-CA"/>
        </w:rPr>
        <w:t>Boistard</w:t>
      </w:r>
      <w:proofErr w:type="spellEnd"/>
      <w:r w:rsidRPr="000F25AC">
        <w:rPr>
          <w:rFonts w:ascii="Verdana" w:eastAsia="Times New Roman" w:hAnsi="Verdana" w:cs="Times New Roman"/>
          <w:sz w:val="24"/>
          <w:szCs w:val="24"/>
          <w:lang w:val="fr-FR" w:eastAsia="fr-CA"/>
        </w:rPr>
        <w:t>, à quelques heures du conseil des ministres :</w:t>
      </w:r>
    </w:p>
    <w:p w:rsidR="000F25AC" w:rsidRPr="000F25AC" w:rsidRDefault="000F25AC" w:rsidP="000F25AC">
      <w:pPr>
        <w:shd w:val="clear" w:color="auto" w:fill="FAF8F8"/>
        <w:spacing w:line="360" w:lineRule="atLeast"/>
        <w:rPr>
          <w:rFonts w:ascii="Verdana" w:eastAsia="Times New Roman" w:hAnsi="Verdana" w:cs="Times New Roman"/>
          <w:sz w:val="24"/>
          <w:szCs w:val="24"/>
          <w:lang w:val="fr-FR" w:eastAsia="fr-CA"/>
        </w:rPr>
      </w:pPr>
      <w:r w:rsidRPr="000F25AC">
        <w:rPr>
          <w:rFonts w:ascii="Verdana" w:eastAsia="Times New Roman" w:hAnsi="Verdana" w:cs="Times New Roman"/>
          <w:b/>
          <w:bCs/>
          <w:i/>
          <w:iCs/>
          <w:sz w:val="24"/>
          <w:szCs w:val="24"/>
          <w:lang w:val="fr-FR" w:eastAsia="fr-CA"/>
        </w:rPr>
        <w:t>"Il faut s’attaquer aux vrais problèmes concernant les femmes et je viens de vous les donner."</w:t>
      </w:r>
      <w:r w:rsidRPr="000F25AC">
        <w:rPr>
          <w:rFonts w:ascii="Arial" w:eastAsia="Times New Roman" w:hAnsi="Arial" w:cs="Arial"/>
          <w:b/>
          <w:bCs/>
          <w:i/>
          <w:iCs/>
          <w:sz w:val="24"/>
          <w:szCs w:val="24"/>
          <w:lang w:val="fr-FR" w:eastAsia="fr-CA"/>
        </w:rPr>
        <w:t>​</w:t>
      </w:r>
    </w:p>
    <w:p w:rsidR="000F25AC" w:rsidRPr="000F25AC" w:rsidRDefault="000F25AC" w:rsidP="000F25AC">
      <w:pPr>
        <w:shd w:val="clear" w:color="auto" w:fill="FAF8F8"/>
        <w:spacing w:after="0" w:line="360" w:lineRule="atLeast"/>
        <w:rPr>
          <w:rFonts w:ascii="Verdana" w:eastAsia="Times New Roman" w:hAnsi="Verdana" w:cs="Times New Roman"/>
          <w:sz w:val="24"/>
          <w:szCs w:val="24"/>
          <w:lang w:val="fr-FR" w:eastAsia="fr-CA"/>
        </w:rPr>
      </w:pPr>
      <w:r w:rsidRPr="000F25AC">
        <w:rPr>
          <w:rFonts w:ascii="Verdana" w:eastAsia="Times New Roman" w:hAnsi="Verdana" w:cs="Times New Roman"/>
          <w:sz w:val="24"/>
          <w:szCs w:val="24"/>
          <w:lang w:val="fr-FR" w:eastAsia="fr-CA"/>
        </w:rPr>
        <w:t> </w:t>
      </w:r>
    </w:p>
    <w:p w:rsidR="00DD7B3A" w:rsidRDefault="00DD7B3A">
      <w:bookmarkStart w:id="0" w:name="_GoBack"/>
      <w:bookmarkEnd w:id="0"/>
    </w:p>
    <w:sectPr w:rsidR="00DD7B3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AC"/>
    <w:rsid w:val="000F25AC"/>
    <w:rsid w:val="00DD7B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D379F-2207-4C72-9754-1A045B7A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36338">
      <w:bodyDiv w:val="1"/>
      <w:marLeft w:val="0"/>
      <w:marRight w:val="0"/>
      <w:marTop w:val="0"/>
      <w:marBottom w:val="0"/>
      <w:divBdr>
        <w:top w:val="none" w:sz="0" w:space="0" w:color="auto"/>
        <w:left w:val="none" w:sz="0" w:space="0" w:color="auto"/>
        <w:bottom w:val="none" w:sz="0" w:space="0" w:color="auto"/>
        <w:right w:val="none" w:sz="0" w:space="0" w:color="auto"/>
      </w:divBdr>
      <w:divsChild>
        <w:div w:id="181826702">
          <w:marLeft w:val="0"/>
          <w:marRight w:val="0"/>
          <w:marTop w:val="0"/>
          <w:marBottom w:val="0"/>
          <w:divBdr>
            <w:top w:val="none" w:sz="0" w:space="0" w:color="auto"/>
            <w:left w:val="none" w:sz="0" w:space="0" w:color="auto"/>
            <w:bottom w:val="none" w:sz="0" w:space="0" w:color="auto"/>
            <w:right w:val="none" w:sz="0" w:space="0" w:color="auto"/>
          </w:divBdr>
          <w:divsChild>
            <w:div w:id="1789473125">
              <w:marLeft w:val="0"/>
              <w:marRight w:val="0"/>
              <w:marTop w:val="0"/>
              <w:marBottom w:val="0"/>
              <w:divBdr>
                <w:top w:val="none" w:sz="0" w:space="0" w:color="auto"/>
                <w:left w:val="none" w:sz="0" w:space="0" w:color="auto"/>
                <w:bottom w:val="none" w:sz="0" w:space="0" w:color="auto"/>
                <w:right w:val="none" w:sz="0" w:space="0" w:color="auto"/>
              </w:divBdr>
              <w:divsChild>
                <w:div w:id="293563255">
                  <w:marLeft w:val="0"/>
                  <w:marRight w:val="0"/>
                  <w:marTop w:val="0"/>
                  <w:marBottom w:val="0"/>
                  <w:divBdr>
                    <w:top w:val="none" w:sz="0" w:space="0" w:color="auto"/>
                    <w:left w:val="none" w:sz="0" w:space="0" w:color="auto"/>
                    <w:bottom w:val="none" w:sz="0" w:space="0" w:color="auto"/>
                    <w:right w:val="none" w:sz="0" w:space="0" w:color="auto"/>
                  </w:divBdr>
                  <w:divsChild>
                    <w:div w:id="2174746">
                      <w:marLeft w:val="0"/>
                      <w:marRight w:val="0"/>
                      <w:marTop w:val="0"/>
                      <w:marBottom w:val="0"/>
                      <w:divBdr>
                        <w:top w:val="none" w:sz="0" w:space="0" w:color="auto"/>
                        <w:left w:val="none" w:sz="0" w:space="0" w:color="auto"/>
                        <w:bottom w:val="none" w:sz="0" w:space="0" w:color="auto"/>
                        <w:right w:val="none" w:sz="0" w:space="0" w:color="auto"/>
                      </w:divBdr>
                      <w:divsChild>
                        <w:div w:id="678310285">
                          <w:marLeft w:val="5"/>
                          <w:marRight w:val="0"/>
                          <w:marTop w:val="0"/>
                          <w:marBottom w:val="0"/>
                          <w:divBdr>
                            <w:top w:val="none" w:sz="0" w:space="0" w:color="auto"/>
                            <w:left w:val="none" w:sz="0" w:space="0" w:color="auto"/>
                            <w:bottom w:val="none" w:sz="0" w:space="0" w:color="auto"/>
                            <w:right w:val="none" w:sz="0" w:space="0" w:color="auto"/>
                          </w:divBdr>
                          <w:divsChild>
                            <w:div w:id="83768629">
                              <w:marLeft w:val="0"/>
                              <w:marRight w:val="0"/>
                              <w:marTop w:val="0"/>
                              <w:marBottom w:val="0"/>
                              <w:divBdr>
                                <w:top w:val="none" w:sz="0" w:space="0" w:color="auto"/>
                                <w:left w:val="none" w:sz="0" w:space="0" w:color="auto"/>
                                <w:bottom w:val="none" w:sz="0" w:space="0" w:color="auto"/>
                                <w:right w:val="none" w:sz="0" w:space="0" w:color="auto"/>
                              </w:divBdr>
                            </w:div>
                            <w:div w:id="20521921">
                              <w:marLeft w:val="0"/>
                              <w:marRight w:val="0"/>
                              <w:marTop w:val="0"/>
                              <w:marBottom w:val="0"/>
                              <w:divBdr>
                                <w:top w:val="none" w:sz="0" w:space="0" w:color="auto"/>
                                <w:left w:val="none" w:sz="0" w:space="0" w:color="auto"/>
                                <w:bottom w:val="none" w:sz="0" w:space="0" w:color="auto"/>
                                <w:right w:val="none" w:sz="0" w:space="0" w:color="auto"/>
                              </w:divBdr>
                              <w:divsChild>
                                <w:div w:id="1719161922">
                                  <w:marLeft w:val="0"/>
                                  <w:marRight w:val="0"/>
                                  <w:marTop w:val="0"/>
                                  <w:marBottom w:val="0"/>
                                  <w:divBdr>
                                    <w:top w:val="none" w:sz="0" w:space="0" w:color="auto"/>
                                    <w:left w:val="none" w:sz="0" w:space="0" w:color="auto"/>
                                    <w:bottom w:val="none" w:sz="0" w:space="0" w:color="auto"/>
                                    <w:right w:val="none" w:sz="0" w:space="0" w:color="auto"/>
                                  </w:divBdr>
                                  <w:divsChild>
                                    <w:div w:id="1902520389">
                                      <w:marLeft w:val="0"/>
                                      <w:marRight w:val="0"/>
                                      <w:marTop w:val="0"/>
                                      <w:marBottom w:val="0"/>
                                      <w:divBdr>
                                        <w:top w:val="none" w:sz="0" w:space="0" w:color="auto"/>
                                        <w:left w:val="none" w:sz="0" w:space="0" w:color="auto"/>
                                        <w:bottom w:val="none" w:sz="0" w:space="0" w:color="auto"/>
                                        <w:right w:val="none" w:sz="0" w:space="0" w:color="auto"/>
                                      </w:divBdr>
                                      <w:divsChild>
                                        <w:div w:id="920066810">
                                          <w:marLeft w:val="0"/>
                                          <w:marRight w:val="0"/>
                                          <w:marTop w:val="0"/>
                                          <w:marBottom w:val="0"/>
                                          <w:divBdr>
                                            <w:top w:val="none" w:sz="0" w:space="0" w:color="auto"/>
                                            <w:left w:val="none" w:sz="0" w:space="0" w:color="auto"/>
                                            <w:bottom w:val="none" w:sz="0" w:space="0" w:color="auto"/>
                                            <w:right w:val="none" w:sz="0" w:space="0" w:color="auto"/>
                                          </w:divBdr>
                                          <w:divsChild>
                                            <w:div w:id="9543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92588">
                                  <w:marLeft w:val="0"/>
                                  <w:marRight w:val="0"/>
                                  <w:marTop w:val="0"/>
                                  <w:marBottom w:val="0"/>
                                  <w:divBdr>
                                    <w:top w:val="none" w:sz="0" w:space="0" w:color="auto"/>
                                    <w:left w:val="none" w:sz="0" w:space="0" w:color="auto"/>
                                    <w:bottom w:val="none" w:sz="0" w:space="0" w:color="auto"/>
                                    <w:right w:val="none" w:sz="0" w:space="0" w:color="auto"/>
                                  </w:divBdr>
                                  <w:divsChild>
                                    <w:div w:id="1997562343">
                                      <w:marLeft w:val="0"/>
                                      <w:marRight w:val="0"/>
                                      <w:marTop w:val="0"/>
                                      <w:marBottom w:val="0"/>
                                      <w:divBdr>
                                        <w:top w:val="none" w:sz="0" w:space="0" w:color="auto"/>
                                        <w:left w:val="none" w:sz="0" w:space="0" w:color="auto"/>
                                        <w:bottom w:val="none" w:sz="0" w:space="0" w:color="auto"/>
                                        <w:right w:val="none" w:sz="0" w:space="0" w:color="auto"/>
                                      </w:divBdr>
                                      <w:divsChild>
                                        <w:div w:id="308443905">
                                          <w:marLeft w:val="0"/>
                                          <w:marRight w:val="0"/>
                                          <w:marTop w:val="0"/>
                                          <w:marBottom w:val="0"/>
                                          <w:divBdr>
                                            <w:top w:val="none" w:sz="0" w:space="0" w:color="auto"/>
                                            <w:left w:val="none" w:sz="0" w:space="0" w:color="auto"/>
                                            <w:bottom w:val="none" w:sz="0" w:space="0" w:color="auto"/>
                                            <w:right w:val="none" w:sz="0" w:space="0" w:color="auto"/>
                                          </w:divBdr>
                                          <w:divsChild>
                                            <w:div w:id="36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9279">
                                      <w:marLeft w:val="0"/>
                                      <w:marRight w:val="0"/>
                                      <w:marTop w:val="0"/>
                                      <w:marBottom w:val="0"/>
                                      <w:divBdr>
                                        <w:top w:val="none" w:sz="0" w:space="0" w:color="auto"/>
                                        <w:left w:val="none" w:sz="0" w:space="0" w:color="auto"/>
                                        <w:bottom w:val="none" w:sz="0" w:space="0" w:color="auto"/>
                                        <w:right w:val="none" w:sz="0" w:space="0" w:color="auto"/>
                                      </w:divBdr>
                                      <w:divsChild>
                                        <w:div w:id="162015217">
                                          <w:marLeft w:val="0"/>
                                          <w:marRight w:val="0"/>
                                          <w:marTop w:val="0"/>
                                          <w:marBottom w:val="0"/>
                                          <w:divBdr>
                                            <w:top w:val="none" w:sz="0" w:space="0" w:color="auto"/>
                                            <w:left w:val="none" w:sz="0" w:space="0" w:color="auto"/>
                                            <w:bottom w:val="none" w:sz="0" w:space="0" w:color="auto"/>
                                            <w:right w:val="none" w:sz="0" w:space="0" w:color="auto"/>
                                          </w:divBdr>
                                          <w:divsChild>
                                            <w:div w:id="782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5053">
                                      <w:marLeft w:val="0"/>
                                      <w:marRight w:val="0"/>
                                      <w:marTop w:val="0"/>
                                      <w:marBottom w:val="0"/>
                                      <w:divBdr>
                                        <w:top w:val="none" w:sz="0" w:space="0" w:color="auto"/>
                                        <w:left w:val="none" w:sz="0" w:space="0" w:color="auto"/>
                                        <w:bottom w:val="none" w:sz="0" w:space="0" w:color="auto"/>
                                        <w:right w:val="none" w:sz="0" w:space="0" w:color="auto"/>
                                      </w:divBdr>
                                      <w:divsChild>
                                        <w:div w:id="1452673125">
                                          <w:marLeft w:val="0"/>
                                          <w:marRight w:val="0"/>
                                          <w:marTop w:val="0"/>
                                          <w:marBottom w:val="0"/>
                                          <w:divBdr>
                                            <w:top w:val="none" w:sz="0" w:space="0" w:color="auto"/>
                                            <w:left w:val="none" w:sz="0" w:space="0" w:color="auto"/>
                                            <w:bottom w:val="none" w:sz="0" w:space="0" w:color="auto"/>
                                            <w:right w:val="none" w:sz="0" w:space="0" w:color="auto"/>
                                          </w:divBdr>
                                          <w:divsChild>
                                            <w:div w:id="14035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29342">
                                      <w:marLeft w:val="0"/>
                                      <w:marRight w:val="0"/>
                                      <w:marTop w:val="0"/>
                                      <w:marBottom w:val="0"/>
                                      <w:divBdr>
                                        <w:top w:val="none" w:sz="0" w:space="0" w:color="auto"/>
                                        <w:left w:val="none" w:sz="0" w:space="0" w:color="auto"/>
                                        <w:bottom w:val="none" w:sz="0" w:space="0" w:color="auto"/>
                                        <w:right w:val="none" w:sz="0" w:space="0" w:color="auto"/>
                                      </w:divBdr>
                                      <w:divsChild>
                                        <w:div w:id="1619292366">
                                          <w:marLeft w:val="0"/>
                                          <w:marRight w:val="0"/>
                                          <w:marTop w:val="0"/>
                                          <w:marBottom w:val="0"/>
                                          <w:divBdr>
                                            <w:top w:val="none" w:sz="0" w:space="0" w:color="auto"/>
                                            <w:left w:val="none" w:sz="0" w:space="0" w:color="auto"/>
                                            <w:bottom w:val="none" w:sz="0" w:space="0" w:color="auto"/>
                                            <w:right w:val="none" w:sz="0" w:space="0" w:color="auto"/>
                                          </w:divBdr>
                                          <w:divsChild>
                                            <w:div w:id="137697628">
                                              <w:marLeft w:val="0"/>
                                              <w:marRight w:val="0"/>
                                              <w:marTop w:val="0"/>
                                              <w:marBottom w:val="0"/>
                                              <w:divBdr>
                                                <w:top w:val="none" w:sz="0" w:space="0" w:color="auto"/>
                                                <w:left w:val="none" w:sz="0" w:space="0" w:color="auto"/>
                                                <w:bottom w:val="none" w:sz="0" w:space="0" w:color="auto"/>
                                                <w:right w:val="none" w:sz="0" w:space="0" w:color="auto"/>
                                              </w:divBdr>
                                              <w:divsChild>
                                                <w:div w:id="197857578">
                                                  <w:marLeft w:val="0"/>
                                                  <w:marRight w:val="0"/>
                                                  <w:marTop w:val="0"/>
                                                  <w:marBottom w:val="0"/>
                                                  <w:divBdr>
                                                    <w:top w:val="none" w:sz="0" w:space="0" w:color="auto"/>
                                                    <w:left w:val="none" w:sz="0" w:space="0" w:color="auto"/>
                                                    <w:bottom w:val="none" w:sz="0" w:space="0" w:color="auto"/>
                                                    <w:right w:val="none" w:sz="0" w:space="0" w:color="auto"/>
                                                  </w:divBdr>
                                                  <w:divsChild>
                                                    <w:div w:id="272441954">
                                                      <w:marLeft w:val="0"/>
                                                      <w:marRight w:val="0"/>
                                                      <w:marTop w:val="0"/>
                                                      <w:marBottom w:val="0"/>
                                                      <w:divBdr>
                                                        <w:top w:val="none" w:sz="0" w:space="0" w:color="auto"/>
                                                        <w:left w:val="none" w:sz="0" w:space="0" w:color="auto"/>
                                                        <w:bottom w:val="none" w:sz="0" w:space="0" w:color="auto"/>
                                                        <w:right w:val="none" w:sz="0" w:space="0" w:color="auto"/>
                                                      </w:divBdr>
                                                      <w:divsChild>
                                                        <w:div w:id="282268740">
                                                          <w:marLeft w:val="0"/>
                                                          <w:marRight w:val="0"/>
                                                          <w:marTop w:val="0"/>
                                                          <w:marBottom w:val="0"/>
                                                          <w:divBdr>
                                                            <w:top w:val="none" w:sz="0" w:space="0" w:color="auto"/>
                                                            <w:left w:val="none" w:sz="0" w:space="0" w:color="auto"/>
                                                            <w:bottom w:val="none" w:sz="0" w:space="0" w:color="auto"/>
                                                            <w:right w:val="none" w:sz="0" w:space="0" w:color="auto"/>
                                                          </w:divBdr>
                                                          <w:divsChild>
                                                            <w:div w:id="1589267315">
                                                              <w:marLeft w:val="0"/>
                                                              <w:marRight w:val="0"/>
                                                              <w:marTop w:val="0"/>
                                                              <w:marBottom w:val="0"/>
                                                              <w:divBdr>
                                                                <w:top w:val="none" w:sz="0" w:space="0" w:color="auto"/>
                                                                <w:left w:val="none" w:sz="0" w:space="0" w:color="auto"/>
                                                                <w:bottom w:val="none" w:sz="0" w:space="0" w:color="auto"/>
                                                                <w:right w:val="none" w:sz="0" w:space="0" w:color="auto"/>
                                                              </w:divBdr>
                                                              <w:divsChild>
                                                                <w:div w:id="1324313039">
                                                                  <w:marLeft w:val="0"/>
                                                                  <w:marRight w:val="0"/>
                                                                  <w:marTop w:val="0"/>
                                                                  <w:marBottom w:val="0"/>
                                                                  <w:divBdr>
                                                                    <w:top w:val="none" w:sz="0" w:space="0" w:color="auto"/>
                                                                    <w:left w:val="none" w:sz="0" w:space="0" w:color="auto"/>
                                                                    <w:bottom w:val="none" w:sz="0" w:space="0" w:color="auto"/>
                                                                    <w:right w:val="none" w:sz="0" w:space="0" w:color="auto"/>
                                                                  </w:divBdr>
                                                                  <w:divsChild>
                                                                    <w:div w:id="1778286296">
                                                                      <w:marLeft w:val="0"/>
                                                                      <w:marRight w:val="0"/>
                                                                      <w:marTop w:val="0"/>
                                                                      <w:marBottom w:val="0"/>
                                                                      <w:divBdr>
                                                                        <w:top w:val="none" w:sz="0" w:space="0" w:color="auto"/>
                                                                        <w:left w:val="none" w:sz="0" w:space="0" w:color="auto"/>
                                                                        <w:bottom w:val="none" w:sz="0" w:space="0" w:color="auto"/>
                                                                        <w:right w:val="none" w:sz="0" w:space="0" w:color="auto"/>
                                                                      </w:divBdr>
                                                                      <w:divsChild>
                                                                        <w:div w:id="1457602416">
                                                                          <w:blockQuote w:val="1"/>
                                                                          <w:marLeft w:val="450"/>
                                                                          <w:marRight w:val="450"/>
                                                                          <w:marTop w:val="360"/>
                                                                          <w:marBottom w:val="360"/>
                                                                          <w:divBdr>
                                                                            <w:top w:val="none" w:sz="0" w:space="0" w:color="auto"/>
                                                                            <w:left w:val="none" w:sz="0" w:space="0" w:color="auto"/>
                                                                            <w:bottom w:val="none" w:sz="0" w:space="0" w:color="auto"/>
                                                                            <w:right w:val="none" w:sz="0" w:space="0" w:color="auto"/>
                                                                          </w:divBdr>
                                                                        </w:div>
                                                                        <w:div w:id="1059666596">
                                                                          <w:marLeft w:val="0"/>
                                                                          <w:marRight w:val="0"/>
                                                                          <w:marTop w:val="0"/>
                                                                          <w:marBottom w:val="0"/>
                                                                          <w:divBdr>
                                                                            <w:top w:val="none" w:sz="0" w:space="0" w:color="auto"/>
                                                                            <w:left w:val="none" w:sz="0" w:space="0" w:color="auto"/>
                                                                            <w:bottom w:val="none" w:sz="0" w:space="0" w:color="auto"/>
                                                                            <w:right w:val="none" w:sz="0" w:space="0" w:color="auto"/>
                                                                          </w:divBdr>
                                                                        </w:div>
                                                                        <w:div w:id="1150363735">
                                                                          <w:marLeft w:val="0"/>
                                                                          <w:marRight w:val="0"/>
                                                                          <w:marTop w:val="0"/>
                                                                          <w:marBottom w:val="0"/>
                                                                          <w:divBdr>
                                                                            <w:top w:val="none" w:sz="0" w:space="0" w:color="auto"/>
                                                                            <w:left w:val="none" w:sz="0" w:space="0" w:color="auto"/>
                                                                            <w:bottom w:val="none" w:sz="0" w:space="0" w:color="auto"/>
                                                                            <w:right w:val="none" w:sz="0" w:space="0" w:color="auto"/>
                                                                          </w:divBdr>
                                                                        </w:div>
                                                                        <w:div w:id="946959269">
                                                                          <w:marLeft w:val="0"/>
                                                                          <w:marRight w:val="0"/>
                                                                          <w:marTop w:val="0"/>
                                                                          <w:marBottom w:val="0"/>
                                                                          <w:divBdr>
                                                                            <w:top w:val="none" w:sz="0" w:space="0" w:color="auto"/>
                                                                            <w:left w:val="none" w:sz="0" w:space="0" w:color="auto"/>
                                                                            <w:bottom w:val="none" w:sz="0" w:space="0" w:color="auto"/>
                                                                            <w:right w:val="none" w:sz="0" w:space="0" w:color="auto"/>
                                                                          </w:divBdr>
                                                                        </w:div>
                                                                        <w:div w:id="547301897">
                                                                          <w:marLeft w:val="0"/>
                                                                          <w:marRight w:val="0"/>
                                                                          <w:marTop w:val="0"/>
                                                                          <w:marBottom w:val="0"/>
                                                                          <w:divBdr>
                                                                            <w:top w:val="none" w:sz="0" w:space="0" w:color="auto"/>
                                                                            <w:left w:val="none" w:sz="0" w:space="0" w:color="auto"/>
                                                                            <w:bottom w:val="none" w:sz="0" w:space="0" w:color="auto"/>
                                                                            <w:right w:val="none" w:sz="0" w:space="0" w:color="auto"/>
                                                                          </w:divBdr>
                                                                        </w:div>
                                                                        <w:div w:id="562984475">
                                                                          <w:marLeft w:val="0"/>
                                                                          <w:marRight w:val="0"/>
                                                                          <w:marTop w:val="0"/>
                                                                          <w:marBottom w:val="0"/>
                                                                          <w:divBdr>
                                                                            <w:top w:val="none" w:sz="0" w:space="0" w:color="auto"/>
                                                                            <w:left w:val="none" w:sz="0" w:space="0" w:color="auto"/>
                                                                            <w:bottom w:val="none" w:sz="0" w:space="0" w:color="auto"/>
                                                                            <w:right w:val="none" w:sz="0" w:space="0" w:color="auto"/>
                                                                          </w:divBdr>
                                                                        </w:div>
                                                                        <w:div w:id="460265157">
                                                                          <w:blockQuote w:val="1"/>
                                                                          <w:marLeft w:val="450"/>
                                                                          <w:marRight w:val="450"/>
                                                                          <w:marTop w:val="360"/>
                                                                          <w:marBottom w:val="360"/>
                                                                          <w:divBdr>
                                                                            <w:top w:val="none" w:sz="0" w:space="0" w:color="auto"/>
                                                                            <w:left w:val="none" w:sz="0" w:space="0" w:color="auto"/>
                                                                            <w:bottom w:val="none" w:sz="0" w:space="0" w:color="auto"/>
                                                                            <w:right w:val="none" w:sz="0" w:space="0" w:color="auto"/>
                                                                          </w:divBdr>
                                                                          <w:divsChild>
                                                                            <w:div w:id="157504045">
                                                                              <w:marLeft w:val="0"/>
                                                                              <w:marRight w:val="0"/>
                                                                              <w:marTop w:val="0"/>
                                                                              <w:marBottom w:val="0"/>
                                                                              <w:divBdr>
                                                                                <w:top w:val="none" w:sz="0" w:space="0" w:color="auto"/>
                                                                                <w:left w:val="none" w:sz="0" w:space="0" w:color="auto"/>
                                                                                <w:bottom w:val="none" w:sz="0" w:space="0" w:color="auto"/>
                                                                                <w:right w:val="none" w:sz="0" w:space="0" w:color="auto"/>
                                                                              </w:divBdr>
                                                                            </w:div>
                                                                          </w:divsChild>
                                                                        </w:div>
                                                                        <w:div w:id="2071270588">
                                                                          <w:marLeft w:val="0"/>
                                                                          <w:marRight w:val="0"/>
                                                                          <w:marTop w:val="0"/>
                                                                          <w:marBottom w:val="0"/>
                                                                          <w:divBdr>
                                                                            <w:top w:val="none" w:sz="0" w:space="0" w:color="auto"/>
                                                                            <w:left w:val="none" w:sz="0" w:space="0" w:color="auto"/>
                                                                            <w:bottom w:val="none" w:sz="0" w:space="0" w:color="auto"/>
                                                                            <w:right w:val="none" w:sz="0" w:space="0" w:color="auto"/>
                                                                          </w:divBdr>
                                                                          <w:divsChild>
                                                                            <w:div w:id="561714321">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 w:id="20148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anne.net/pascale-boistard-il-y-notre-territoire-zones-les-femmes-ne-sont-pas-acceptees-100239750.html" TargetMode="External"/><Relationship Id="rId3" Type="http://schemas.openxmlformats.org/officeDocument/2006/relationships/webSettings" Target="webSettings.xml"/><Relationship Id="rId7" Type="http://schemas.openxmlformats.org/officeDocument/2006/relationships/hyperlink" Target="http://www.marianne.net/pascale-boistard-il-y-notre-territoire-zones-les-femmes-ne-sont-pas-acceptees-100239750.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marianne.net/sites/default/files/7693-100239910.jpg" TargetMode="External"/><Relationship Id="rId10" Type="http://schemas.openxmlformats.org/officeDocument/2006/relationships/hyperlink" Target="http://www.marianne.net/laicite-devant-crif-valls-choisit-gauche-badinter-100239522.html" TargetMode="External"/><Relationship Id="rId4" Type="http://schemas.openxmlformats.org/officeDocument/2006/relationships/hyperlink" Target="http://www.marianne.net/auteur/delphine-legoute" TargetMode="External"/><Relationship Id="rId9" Type="http://schemas.openxmlformats.org/officeDocument/2006/relationships/hyperlink" Target="http://www.marianne.net/les-propos-elisabeth-badinter-dechirent-observatoire-laicite-10023936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710</Words>
  <Characters>3911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forest</dc:creator>
  <cp:keywords/>
  <dc:description/>
  <cp:lastModifiedBy>monique forest</cp:lastModifiedBy>
  <cp:revision>1</cp:revision>
  <dcterms:created xsi:type="dcterms:W3CDTF">2016-02-05T14:11:00Z</dcterms:created>
  <dcterms:modified xsi:type="dcterms:W3CDTF">2016-02-05T14:14:00Z</dcterms:modified>
</cp:coreProperties>
</file>